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A7A3D" w14:textId="615B7787" w:rsidR="003550E6" w:rsidRPr="003550E6" w:rsidRDefault="003550E6" w:rsidP="003550E6">
      <w:pPr>
        <w:jc w:val="center"/>
        <w:rPr>
          <w:rFonts w:ascii="ＭＳ ゴシック" w:eastAsia="ＭＳ ゴシック" w:hAnsi="ＭＳ ゴシック"/>
          <w:sz w:val="28"/>
          <w:szCs w:val="24"/>
        </w:rPr>
      </w:pPr>
      <w:bookmarkStart w:id="0" w:name="_GoBack"/>
      <w:bookmarkEnd w:id="0"/>
      <w:r w:rsidRPr="003550E6">
        <w:rPr>
          <w:rFonts w:ascii="ＭＳ ゴシック" w:eastAsia="ＭＳ ゴシック" w:hAnsi="ＭＳ ゴシック" w:hint="eastAsia"/>
          <w:sz w:val="28"/>
          <w:szCs w:val="24"/>
        </w:rPr>
        <w:t>藤枝セレクション</w:t>
      </w:r>
      <w:r w:rsidR="007B37CE">
        <w:rPr>
          <w:rFonts w:ascii="ＭＳ ゴシック" w:eastAsia="ＭＳ ゴシック" w:hAnsi="ＭＳ ゴシック" w:hint="eastAsia"/>
          <w:sz w:val="28"/>
          <w:szCs w:val="24"/>
        </w:rPr>
        <w:t>２０２６</w:t>
      </w:r>
      <w:r w:rsidR="00F77E97">
        <w:rPr>
          <w:rFonts w:ascii="ＭＳ ゴシック" w:eastAsia="ＭＳ ゴシック" w:hAnsi="ＭＳ ゴシック"/>
          <w:sz w:val="28"/>
          <w:szCs w:val="24"/>
        </w:rPr>
        <w:t xml:space="preserve">認定　</w:t>
      </w:r>
      <w:r w:rsidR="00F77E97">
        <w:rPr>
          <w:rFonts w:ascii="ＭＳ ゴシック" w:eastAsia="ＭＳ ゴシック" w:hAnsi="ＭＳ ゴシック" w:hint="eastAsia"/>
          <w:sz w:val="28"/>
          <w:szCs w:val="24"/>
        </w:rPr>
        <w:t>募集</w:t>
      </w:r>
      <w:r w:rsidRPr="003550E6">
        <w:rPr>
          <w:rFonts w:ascii="ＭＳ ゴシック" w:eastAsia="ＭＳ ゴシック" w:hAnsi="ＭＳ ゴシック"/>
          <w:sz w:val="28"/>
          <w:szCs w:val="24"/>
        </w:rPr>
        <w:t>要領</w:t>
      </w:r>
    </w:p>
    <w:p w14:paraId="46A03660" w14:textId="77777777" w:rsidR="003550E6" w:rsidRPr="003550E6" w:rsidRDefault="00497891" w:rsidP="003550E6">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B52CDE8" w14:textId="77777777" w:rsidR="003550E6" w:rsidRPr="00947A5C" w:rsidRDefault="003550E6" w:rsidP="003550E6">
      <w:pPr>
        <w:rPr>
          <w:rFonts w:ascii="ＭＳ ゴシック" w:eastAsia="ＭＳ ゴシック" w:hAnsi="ＭＳ ゴシック"/>
          <w:sz w:val="24"/>
          <w:szCs w:val="24"/>
        </w:rPr>
      </w:pPr>
      <w:r w:rsidRPr="00947A5C">
        <w:rPr>
          <w:rFonts w:ascii="ＭＳ ゴシック" w:eastAsia="ＭＳ ゴシック" w:hAnsi="ＭＳ ゴシック" w:hint="eastAsia"/>
          <w:sz w:val="24"/>
          <w:szCs w:val="24"/>
        </w:rPr>
        <w:t>１　概要</w:t>
      </w:r>
    </w:p>
    <w:p w14:paraId="02B1E645" w14:textId="77777777" w:rsidR="003550E6" w:rsidRPr="003550E6" w:rsidRDefault="003550E6" w:rsidP="003550E6">
      <w:pPr>
        <w:pStyle w:val="a3"/>
        <w:numPr>
          <w:ilvl w:val="0"/>
          <w:numId w:val="1"/>
        </w:numPr>
        <w:ind w:leftChars="0"/>
        <w:rPr>
          <w:rFonts w:ascii="ＭＳ 明朝" w:eastAsia="ＭＳ 明朝" w:hAnsi="ＭＳ 明朝"/>
          <w:sz w:val="24"/>
          <w:szCs w:val="24"/>
        </w:rPr>
      </w:pPr>
      <w:r w:rsidRPr="003550E6">
        <w:rPr>
          <w:rFonts w:ascii="ＭＳ 明朝" w:eastAsia="ＭＳ 明朝" w:hAnsi="ＭＳ 明朝"/>
          <w:sz w:val="24"/>
          <w:szCs w:val="24"/>
        </w:rPr>
        <w:t>ブランドコンセプト</w:t>
      </w:r>
    </w:p>
    <w:p w14:paraId="7DDBA640" w14:textId="77777777" w:rsidR="003550E6" w:rsidRPr="003550E6" w:rsidRDefault="003550E6" w:rsidP="003550E6">
      <w:pPr>
        <w:ind w:leftChars="200" w:left="420" w:firstLineChars="100" w:firstLine="240"/>
        <w:rPr>
          <w:rFonts w:ascii="ＭＳ 明朝" w:eastAsia="ＭＳ 明朝" w:hAnsi="ＭＳ 明朝"/>
          <w:sz w:val="24"/>
          <w:szCs w:val="24"/>
        </w:rPr>
      </w:pPr>
      <w:r w:rsidRPr="003550E6">
        <w:rPr>
          <w:rFonts w:ascii="ＭＳ 明朝" w:eastAsia="ＭＳ 明朝" w:hAnsi="ＭＳ 明朝" w:hint="eastAsia"/>
          <w:sz w:val="24"/>
          <w:szCs w:val="24"/>
        </w:rPr>
        <w:t>藤枝らしい元気と笑顔を届けることができる「藤枝の誇り」「安心の証」</w:t>
      </w:r>
    </w:p>
    <w:p w14:paraId="6E85E680" w14:textId="77777777" w:rsidR="003550E6" w:rsidRPr="003550E6" w:rsidRDefault="003550E6" w:rsidP="003550E6">
      <w:pPr>
        <w:ind w:leftChars="200" w:left="420"/>
        <w:rPr>
          <w:rFonts w:ascii="ＭＳ 明朝" w:eastAsia="ＭＳ 明朝" w:hAnsi="ＭＳ 明朝"/>
          <w:sz w:val="24"/>
          <w:szCs w:val="24"/>
        </w:rPr>
      </w:pPr>
      <w:r w:rsidRPr="003550E6">
        <w:rPr>
          <w:rFonts w:ascii="ＭＳ 明朝" w:eastAsia="ＭＳ 明朝" w:hAnsi="ＭＳ 明朝" w:hint="eastAsia"/>
          <w:sz w:val="24"/>
          <w:szCs w:val="24"/>
        </w:rPr>
        <w:t>「コトづくり」に優れた商品を認定する。</w:t>
      </w:r>
    </w:p>
    <w:p w14:paraId="21E8BA02" w14:textId="77777777" w:rsidR="003550E6" w:rsidRPr="003550E6" w:rsidRDefault="003550E6" w:rsidP="003550E6">
      <w:pPr>
        <w:ind w:leftChars="200" w:left="420"/>
        <w:rPr>
          <w:rFonts w:ascii="ＭＳ 明朝" w:eastAsia="ＭＳ 明朝" w:hAnsi="ＭＳ 明朝"/>
          <w:sz w:val="24"/>
          <w:szCs w:val="24"/>
        </w:rPr>
      </w:pPr>
      <w:r w:rsidRPr="003550E6">
        <w:rPr>
          <w:rFonts w:ascii="ＭＳ 明朝" w:eastAsia="ＭＳ 明朝" w:hAnsi="ＭＳ 明朝" w:hint="eastAsia"/>
          <w:sz w:val="24"/>
          <w:szCs w:val="24"/>
        </w:rPr>
        <w:t xml:space="preserve">　「藤枝の誇り」</w:t>
      </w:r>
    </w:p>
    <w:p w14:paraId="78349BCA" w14:textId="77777777" w:rsidR="003550E6" w:rsidRPr="003550E6" w:rsidRDefault="003550E6" w:rsidP="003550E6">
      <w:pPr>
        <w:ind w:leftChars="200" w:left="420"/>
        <w:rPr>
          <w:rFonts w:ascii="ＭＳ 明朝" w:eastAsia="ＭＳ 明朝" w:hAnsi="ＭＳ 明朝"/>
          <w:sz w:val="24"/>
          <w:szCs w:val="24"/>
        </w:rPr>
      </w:pPr>
      <w:r w:rsidRPr="003550E6">
        <w:rPr>
          <w:rFonts w:ascii="ＭＳ 明朝" w:eastAsia="ＭＳ 明朝" w:hAnsi="ＭＳ 明朝" w:hint="eastAsia"/>
          <w:sz w:val="24"/>
          <w:szCs w:val="24"/>
        </w:rPr>
        <w:t xml:space="preserve">　　商品から藤枝を記憶に留めさせることができ、市民に愛されること</w:t>
      </w:r>
    </w:p>
    <w:p w14:paraId="15499603" w14:textId="77777777" w:rsidR="003550E6" w:rsidRPr="003550E6" w:rsidRDefault="003550E6" w:rsidP="003550E6">
      <w:pPr>
        <w:ind w:leftChars="200" w:left="420"/>
        <w:rPr>
          <w:rFonts w:ascii="ＭＳ 明朝" w:eastAsia="ＭＳ 明朝" w:hAnsi="ＭＳ 明朝"/>
          <w:sz w:val="24"/>
          <w:szCs w:val="24"/>
        </w:rPr>
      </w:pPr>
      <w:r w:rsidRPr="003550E6">
        <w:rPr>
          <w:rFonts w:ascii="ＭＳ 明朝" w:eastAsia="ＭＳ 明朝" w:hAnsi="ＭＳ 明朝" w:hint="eastAsia"/>
          <w:sz w:val="24"/>
          <w:szCs w:val="24"/>
        </w:rPr>
        <w:t xml:space="preserve">　「安心の証」</w:t>
      </w:r>
    </w:p>
    <w:p w14:paraId="430CADDB" w14:textId="77777777" w:rsidR="003550E6" w:rsidRPr="003550E6" w:rsidRDefault="003550E6" w:rsidP="003550E6">
      <w:pPr>
        <w:ind w:leftChars="200" w:left="420"/>
        <w:rPr>
          <w:rFonts w:ascii="ＭＳ 明朝" w:eastAsia="ＭＳ 明朝" w:hAnsi="ＭＳ 明朝"/>
          <w:sz w:val="24"/>
          <w:szCs w:val="24"/>
        </w:rPr>
      </w:pPr>
      <w:r w:rsidRPr="003550E6">
        <w:rPr>
          <w:rFonts w:ascii="ＭＳ 明朝" w:eastAsia="ＭＳ 明朝" w:hAnsi="ＭＳ 明朝" w:hint="eastAsia"/>
          <w:sz w:val="24"/>
          <w:szCs w:val="24"/>
        </w:rPr>
        <w:t xml:space="preserve">　　藤枝を代表する商品として安全で優れた特徴を保有していること</w:t>
      </w:r>
    </w:p>
    <w:p w14:paraId="5876904F" w14:textId="77777777" w:rsidR="003550E6" w:rsidRPr="003550E6" w:rsidRDefault="003550E6" w:rsidP="003550E6">
      <w:pPr>
        <w:ind w:leftChars="200" w:left="420"/>
        <w:rPr>
          <w:rFonts w:ascii="ＭＳ 明朝" w:eastAsia="ＭＳ 明朝" w:hAnsi="ＭＳ 明朝"/>
          <w:sz w:val="24"/>
          <w:szCs w:val="24"/>
        </w:rPr>
      </w:pPr>
      <w:r w:rsidRPr="003550E6">
        <w:rPr>
          <w:rFonts w:ascii="ＭＳ 明朝" w:eastAsia="ＭＳ 明朝" w:hAnsi="ＭＳ 明朝" w:hint="eastAsia"/>
          <w:sz w:val="24"/>
          <w:szCs w:val="24"/>
        </w:rPr>
        <w:t xml:space="preserve">　「コトづくり」</w:t>
      </w:r>
    </w:p>
    <w:p w14:paraId="578B1A2A" w14:textId="77777777" w:rsidR="003550E6" w:rsidRPr="003550E6" w:rsidRDefault="003550E6" w:rsidP="003550E6">
      <w:pPr>
        <w:ind w:leftChars="200" w:left="420"/>
        <w:rPr>
          <w:rFonts w:ascii="ＭＳ 明朝" w:eastAsia="ＭＳ 明朝" w:hAnsi="ＭＳ 明朝"/>
          <w:sz w:val="24"/>
          <w:szCs w:val="24"/>
        </w:rPr>
      </w:pPr>
      <w:r w:rsidRPr="003550E6">
        <w:rPr>
          <w:rFonts w:ascii="ＭＳ 明朝" w:eastAsia="ＭＳ 明朝" w:hAnsi="ＭＳ 明朝" w:hint="eastAsia"/>
          <w:sz w:val="24"/>
          <w:szCs w:val="24"/>
        </w:rPr>
        <w:t xml:space="preserve">　　生産者には強い思いが、商品には使う人を思う物語があること</w:t>
      </w:r>
    </w:p>
    <w:p w14:paraId="0E779394" w14:textId="77777777" w:rsidR="003550E6" w:rsidRPr="003550E6" w:rsidRDefault="003550E6" w:rsidP="003550E6">
      <w:pPr>
        <w:rPr>
          <w:rFonts w:ascii="ＭＳ 明朝" w:eastAsia="ＭＳ 明朝" w:hAnsi="ＭＳ 明朝"/>
          <w:sz w:val="24"/>
          <w:szCs w:val="24"/>
        </w:rPr>
      </w:pPr>
    </w:p>
    <w:p w14:paraId="1C6551D6" w14:textId="77777777" w:rsidR="003550E6" w:rsidRPr="003550E6" w:rsidRDefault="003550E6" w:rsidP="003550E6">
      <w:pPr>
        <w:ind w:leftChars="100" w:left="210"/>
        <w:rPr>
          <w:rFonts w:ascii="ＭＳ 明朝" w:eastAsia="ＭＳ 明朝" w:hAnsi="ＭＳ 明朝"/>
          <w:sz w:val="24"/>
          <w:szCs w:val="24"/>
        </w:rPr>
      </w:pPr>
      <w:r w:rsidRPr="003550E6">
        <w:rPr>
          <w:rFonts w:ascii="ＭＳ 明朝" w:eastAsia="ＭＳ 明朝" w:hAnsi="ＭＳ 明朝" w:hint="eastAsia"/>
          <w:sz w:val="24"/>
          <w:szCs w:val="24"/>
        </w:rPr>
        <w:t>⑵</w:t>
      </w:r>
      <w:r w:rsidRPr="003550E6">
        <w:rPr>
          <w:rFonts w:ascii="ＭＳ 明朝" w:eastAsia="ＭＳ 明朝" w:hAnsi="ＭＳ 明朝"/>
          <w:sz w:val="24"/>
          <w:szCs w:val="24"/>
        </w:rPr>
        <w:t>目的</w:t>
      </w:r>
    </w:p>
    <w:p w14:paraId="760133A3" w14:textId="77777777" w:rsidR="003550E6" w:rsidRPr="003550E6" w:rsidRDefault="003550E6" w:rsidP="003550E6">
      <w:pPr>
        <w:ind w:leftChars="200" w:left="420"/>
        <w:rPr>
          <w:rFonts w:ascii="ＭＳ 明朝" w:eastAsia="ＭＳ 明朝" w:hAnsi="ＭＳ 明朝"/>
          <w:sz w:val="24"/>
          <w:szCs w:val="24"/>
        </w:rPr>
      </w:pPr>
      <w:r>
        <w:rPr>
          <w:rFonts w:ascii="ＭＳ 明朝" w:eastAsia="ＭＳ 明朝" w:hAnsi="ＭＳ 明朝" w:hint="eastAsia"/>
          <w:sz w:val="24"/>
          <w:szCs w:val="24"/>
        </w:rPr>
        <w:t xml:space="preserve">　</w:t>
      </w:r>
      <w:r w:rsidRPr="003550E6">
        <w:rPr>
          <w:rFonts w:ascii="ＭＳ 明朝" w:eastAsia="ＭＳ 明朝" w:hAnsi="ＭＳ 明朝" w:hint="eastAsia"/>
          <w:sz w:val="24"/>
          <w:szCs w:val="24"/>
        </w:rPr>
        <w:t>地域の特産品を掘り起こし、代表する逸品を認定することで、ブランド力を高め、産業振興と地域活性化を図る。</w:t>
      </w:r>
    </w:p>
    <w:p w14:paraId="2726FD8F" w14:textId="77777777" w:rsidR="003550E6" w:rsidRPr="003550E6" w:rsidRDefault="003550E6" w:rsidP="003550E6">
      <w:pPr>
        <w:rPr>
          <w:rFonts w:ascii="ＭＳ 明朝" w:eastAsia="ＭＳ 明朝" w:hAnsi="ＭＳ 明朝"/>
          <w:sz w:val="24"/>
          <w:szCs w:val="24"/>
        </w:rPr>
      </w:pPr>
      <w:r w:rsidRPr="003550E6">
        <w:rPr>
          <w:rFonts w:ascii="ＭＳ 明朝" w:eastAsia="ＭＳ 明朝" w:hAnsi="ＭＳ 明朝" w:hint="eastAsia"/>
          <w:sz w:val="24"/>
          <w:szCs w:val="24"/>
        </w:rPr>
        <w:t xml:space="preserve">　</w:t>
      </w:r>
    </w:p>
    <w:p w14:paraId="1DDA2ED8" w14:textId="77777777" w:rsidR="003550E6" w:rsidRPr="003550E6" w:rsidRDefault="003550E6" w:rsidP="003550E6">
      <w:pPr>
        <w:ind w:leftChars="100" w:left="210"/>
        <w:rPr>
          <w:rFonts w:ascii="ＭＳ 明朝" w:eastAsia="ＭＳ 明朝" w:hAnsi="ＭＳ 明朝"/>
          <w:sz w:val="24"/>
          <w:szCs w:val="24"/>
        </w:rPr>
      </w:pPr>
      <w:r w:rsidRPr="003550E6">
        <w:rPr>
          <w:rFonts w:ascii="ＭＳ 明朝" w:eastAsia="ＭＳ 明朝" w:hAnsi="ＭＳ 明朝" w:hint="eastAsia"/>
          <w:sz w:val="24"/>
          <w:szCs w:val="24"/>
        </w:rPr>
        <w:t>⑶</w:t>
      </w:r>
      <w:r w:rsidRPr="003550E6">
        <w:rPr>
          <w:rFonts w:ascii="ＭＳ 明朝" w:eastAsia="ＭＳ 明朝" w:hAnsi="ＭＳ 明朝"/>
          <w:sz w:val="24"/>
          <w:szCs w:val="24"/>
        </w:rPr>
        <w:t>認定商品数（予定）</w:t>
      </w:r>
    </w:p>
    <w:p w14:paraId="5643CA6B" w14:textId="77777777" w:rsidR="003550E6" w:rsidRPr="003550E6" w:rsidRDefault="003550E6" w:rsidP="003550E6">
      <w:pPr>
        <w:ind w:leftChars="300" w:left="630"/>
        <w:rPr>
          <w:rFonts w:ascii="ＭＳ 明朝" w:eastAsia="ＭＳ 明朝" w:hAnsi="ＭＳ 明朝"/>
          <w:sz w:val="24"/>
          <w:szCs w:val="24"/>
        </w:rPr>
      </w:pPr>
      <w:r w:rsidRPr="003550E6">
        <w:rPr>
          <w:rFonts w:ascii="ＭＳ 明朝" w:eastAsia="ＭＳ 明朝" w:hAnsi="ＭＳ 明朝" w:hint="eastAsia"/>
          <w:sz w:val="24"/>
          <w:szCs w:val="24"/>
        </w:rPr>
        <w:t>３商品程度</w:t>
      </w:r>
    </w:p>
    <w:p w14:paraId="01B93C53" w14:textId="77777777" w:rsidR="003550E6" w:rsidRPr="003550E6" w:rsidRDefault="003550E6" w:rsidP="003550E6">
      <w:pPr>
        <w:rPr>
          <w:rFonts w:ascii="ＭＳ 明朝" w:eastAsia="ＭＳ 明朝" w:hAnsi="ＭＳ 明朝"/>
          <w:sz w:val="24"/>
          <w:szCs w:val="24"/>
        </w:rPr>
      </w:pPr>
    </w:p>
    <w:p w14:paraId="3A4BDA46" w14:textId="42802776" w:rsidR="003550E6" w:rsidRPr="00947A5C" w:rsidRDefault="00F77E97" w:rsidP="003550E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応募</w:t>
      </w:r>
      <w:r w:rsidR="003550E6" w:rsidRPr="00947A5C">
        <w:rPr>
          <w:rFonts w:ascii="ＭＳ ゴシック" w:eastAsia="ＭＳ ゴシック" w:hAnsi="ＭＳ ゴシック" w:hint="eastAsia"/>
          <w:sz w:val="24"/>
          <w:szCs w:val="24"/>
        </w:rPr>
        <w:t>について</w:t>
      </w:r>
    </w:p>
    <w:p w14:paraId="0B018A06" w14:textId="786D10E0" w:rsidR="003550E6" w:rsidRPr="00D778EC" w:rsidRDefault="00F77E97" w:rsidP="00D778EC">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応募</w:t>
      </w:r>
      <w:r w:rsidR="003550E6" w:rsidRPr="00D778EC">
        <w:rPr>
          <w:rFonts w:ascii="ＭＳ 明朝" w:eastAsia="ＭＳ 明朝" w:hAnsi="ＭＳ 明朝"/>
          <w:sz w:val="24"/>
          <w:szCs w:val="24"/>
        </w:rPr>
        <w:t>資格</w:t>
      </w:r>
    </w:p>
    <w:p w14:paraId="5518C372" w14:textId="2A500873" w:rsidR="003550E6" w:rsidRPr="003550E6" w:rsidRDefault="003550E6" w:rsidP="003550E6">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w:t>
      </w:r>
      <w:r w:rsidR="00F77E97">
        <w:rPr>
          <w:rFonts w:ascii="ＭＳ 明朝" w:eastAsia="ＭＳ 明朝" w:hAnsi="ＭＳ 明朝" w:hint="eastAsia"/>
          <w:sz w:val="24"/>
          <w:szCs w:val="24"/>
        </w:rPr>
        <w:t xml:space="preserve">  </w:t>
      </w:r>
      <w:r w:rsidRPr="003550E6">
        <w:rPr>
          <w:rFonts w:ascii="ＭＳ 明朝" w:eastAsia="ＭＳ 明朝" w:hAnsi="ＭＳ 明朝" w:hint="eastAsia"/>
          <w:sz w:val="24"/>
          <w:szCs w:val="24"/>
        </w:rPr>
        <w:t>市内に事業所・店舗等を有する事業者で市税を完納していること。</w:t>
      </w:r>
    </w:p>
    <w:p w14:paraId="320EE041" w14:textId="77777777" w:rsidR="003550E6" w:rsidRPr="003550E6" w:rsidRDefault="003550E6" w:rsidP="003550E6">
      <w:pPr>
        <w:rPr>
          <w:rFonts w:ascii="ＭＳ 明朝" w:eastAsia="ＭＳ 明朝" w:hAnsi="ＭＳ 明朝"/>
          <w:sz w:val="24"/>
          <w:szCs w:val="24"/>
        </w:rPr>
      </w:pPr>
    </w:p>
    <w:p w14:paraId="7FBDF068" w14:textId="77777777" w:rsidR="003550E6" w:rsidRPr="003550E6" w:rsidRDefault="003550E6" w:rsidP="003550E6">
      <w:pPr>
        <w:ind w:leftChars="100" w:left="210"/>
        <w:rPr>
          <w:rFonts w:ascii="ＭＳ 明朝" w:eastAsia="ＭＳ 明朝" w:hAnsi="ＭＳ 明朝"/>
          <w:sz w:val="24"/>
          <w:szCs w:val="24"/>
        </w:rPr>
      </w:pPr>
      <w:r w:rsidRPr="003550E6">
        <w:rPr>
          <w:rFonts w:ascii="ＭＳ 明朝" w:eastAsia="ＭＳ 明朝" w:hAnsi="ＭＳ 明朝" w:hint="eastAsia"/>
          <w:sz w:val="24"/>
          <w:szCs w:val="24"/>
        </w:rPr>
        <w:t>⑵</w:t>
      </w:r>
      <w:r w:rsidRPr="003550E6">
        <w:rPr>
          <w:rFonts w:ascii="ＭＳ 明朝" w:eastAsia="ＭＳ 明朝" w:hAnsi="ＭＳ 明朝"/>
          <w:sz w:val="24"/>
          <w:szCs w:val="24"/>
        </w:rPr>
        <w:t>対象商品</w:t>
      </w:r>
    </w:p>
    <w:p w14:paraId="475D993B" w14:textId="27DC505A" w:rsidR="003550E6" w:rsidRPr="003550E6" w:rsidRDefault="003550E6" w:rsidP="00F77E97">
      <w:pPr>
        <w:ind w:leftChars="200" w:left="420" w:firstLineChars="50" w:firstLine="120"/>
        <w:rPr>
          <w:rFonts w:ascii="ＭＳ 明朝" w:eastAsia="ＭＳ 明朝" w:hAnsi="ＭＳ 明朝"/>
          <w:sz w:val="24"/>
          <w:szCs w:val="24"/>
        </w:rPr>
      </w:pPr>
      <w:r w:rsidRPr="003550E6">
        <w:rPr>
          <w:rFonts w:ascii="ＭＳ 明朝" w:eastAsia="ＭＳ 明朝" w:hAnsi="ＭＳ 明朝"/>
          <w:sz w:val="24"/>
          <w:szCs w:val="24"/>
        </w:rPr>
        <w:t>市</w:t>
      </w:r>
      <w:r w:rsidR="00F77E97">
        <w:rPr>
          <w:rFonts w:ascii="ＭＳ 明朝" w:eastAsia="ＭＳ 明朝" w:hAnsi="ＭＳ 明朝"/>
          <w:sz w:val="24"/>
          <w:szCs w:val="24"/>
        </w:rPr>
        <w:t>内に事業所・店舗等を有する事業者が企画販売、又は製造・生産する</w:t>
      </w:r>
      <w:r w:rsidR="00F77E97">
        <w:rPr>
          <w:rFonts w:ascii="ＭＳ 明朝" w:eastAsia="ＭＳ 明朝" w:hAnsi="ＭＳ 明朝" w:hint="eastAsia"/>
          <w:sz w:val="24"/>
          <w:szCs w:val="24"/>
        </w:rPr>
        <w:t>商品であり、</w:t>
      </w:r>
      <w:r w:rsidRPr="003550E6">
        <w:rPr>
          <w:rFonts w:ascii="ＭＳ 明朝" w:eastAsia="ＭＳ 明朝" w:hAnsi="ＭＳ 明朝"/>
          <w:sz w:val="24"/>
          <w:szCs w:val="24"/>
        </w:rPr>
        <w:t>次のすべてを満たす商品であること。</w:t>
      </w:r>
    </w:p>
    <w:p w14:paraId="6CCC3DCE" w14:textId="0C9AFFCB" w:rsidR="003550E6" w:rsidRPr="003550E6" w:rsidRDefault="00CA10E5" w:rsidP="00CA10E5">
      <w:pPr>
        <w:ind w:leftChars="315" w:left="1141" w:hangingChars="200" w:hanging="480"/>
        <w:rPr>
          <w:rFonts w:ascii="ＭＳ 明朝" w:eastAsia="ＭＳ 明朝" w:hAnsi="ＭＳ 明朝"/>
          <w:sz w:val="24"/>
          <w:szCs w:val="24"/>
        </w:rPr>
      </w:pPr>
      <w:r>
        <w:rPr>
          <w:rFonts w:ascii="ＭＳ 明朝" w:eastAsia="ＭＳ 明朝" w:hAnsi="ＭＳ 明朝" w:hint="eastAsia"/>
          <w:sz w:val="24"/>
          <w:szCs w:val="24"/>
        </w:rPr>
        <w:t>①</w:t>
      </w:r>
      <w:r w:rsidR="0055260F">
        <w:rPr>
          <w:rFonts w:ascii="ＭＳ 明朝" w:eastAsia="ＭＳ 明朝" w:hAnsi="ＭＳ 明朝" w:hint="eastAsia"/>
          <w:sz w:val="24"/>
          <w:szCs w:val="24"/>
        </w:rPr>
        <w:t>主に市内の資源を活用したものであること</w:t>
      </w:r>
      <w:r w:rsidR="00F77E97">
        <w:rPr>
          <w:rFonts w:ascii="ＭＳ 明朝" w:eastAsia="ＭＳ 明朝" w:hAnsi="ＭＳ 明朝" w:hint="eastAsia"/>
          <w:sz w:val="24"/>
          <w:szCs w:val="24"/>
        </w:rPr>
        <w:t>（文化や歴史背景、技術等</w:t>
      </w:r>
      <w:r>
        <w:rPr>
          <w:rFonts w:ascii="ＭＳ 明朝" w:eastAsia="ＭＳ 明朝" w:hAnsi="ＭＳ 明朝" w:hint="eastAsia"/>
          <w:sz w:val="24"/>
          <w:szCs w:val="24"/>
        </w:rPr>
        <w:t>を</w:t>
      </w:r>
      <w:r w:rsidR="00F77E97">
        <w:rPr>
          <w:rFonts w:ascii="ＭＳ 明朝" w:eastAsia="ＭＳ 明朝" w:hAnsi="ＭＳ 明朝" w:hint="eastAsia"/>
          <w:sz w:val="24"/>
          <w:szCs w:val="24"/>
        </w:rPr>
        <w:t>含む）</w:t>
      </w:r>
      <w:r w:rsidR="0055260F">
        <w:rPr>
          <w:rFonts w:ascii="ＭＳ 明朝" w:eastAsia="ＭＳ 明朝" w:hAnsi="ＭＳ 明朝" w:hint="eastAsia"/>
          <w:sz w:val="24"/>
          <w:szCs w:val="24"/>
        </w:rPr>
        <w:t>。</w:t>
      </w:r>
    </w:p>
    <w:p w14:paraId="726BEBB6" w14:textId="0C368FFB" w:rsidR="003550E6" w:rsidRPr="003550E6" w:rsidRDefault="00CA10E5" w:rsidP="00CA10E5">
      <w:pPr>
        <w:ind w:leftChars="315" w:left="1021" w:hangingChars="150" w:hanging="360"/>
        <w:rPr>
          <w:rFonts w:ascii="ＭＳ 明朝" w:eastAsia="ＭＳ 明朝" w:hAnsi="ＭＳ 明朝"/>
          <w:sz w:val="24"/>
          <w:szCs w:val="24"/>
        </w:rPr>
      </w:pPr>
      <w:r>
        <w:rPr>
          <w:rFonts w:ascii="ＭＳ 明朝" w:eastAsia="ＭＳ 明朝" w:hAnsi="ＭＳ 明朝" w:hint="eastAsia"/>
          <w:sz w:val="24"/>
          <w:szCs w:val="24"/>
        </w:rPr>
        <w:t>②</w:t>
      </w:r>
      <w:r w:rsidR="003550E6" w:rsidRPr="003550E6">
        <w:rPr>
          <w:rFonts w:ascii="ＭＳ 明朝" w:eastAsia="ＭＳ 明朝" w:hAnsi="ＭＳ 明朝" w:hint="eastAsia"/>
          <w:sz w:val="24"/>
          <w:szCs w:val="24"/>
        </w:rPr>
        <w:t>関連法規や業界によるガイドライン基準等を満たす品質を有するものであること。</w:t>
      </w:r>
    </w:p>
    <w:p w14:paraId="313EAA44" w14:textId="1819CA5E" w:rsidR="003550E6" w:rsidRPr="003550E6" w:rsidRDefault="00CA10E5" w:rsidP="00CA10E5">
      <w:pPr>
        <w:ind w:leftChars="315" w:left="1021" w:hangingChars="150" w:hanging="360"/>
        <w:rPr>
          <w:rFonts w:ascii="ＭＳ 明朝" w:eastAsia="ＭＳ 明朝" w:hAnsi="ＭＳ 明朝"/>
          <w:sz w:val="24"/>
          <w:szCs w:val="24"/>
        </w:rPr>
      </w:pPr>
      <w:r>
        <w:rPr>
          <w:rFonts w:ascii="ＭＳ 明朝" w:eastAsia="ＭＳ 明朝" w:hAnsi="ＭＳ 明朝" w:hint="eastAsia"/>
          <w:sz w:val="24"/>
          <w:szCs w:val="24"/>
        </w:rPr>
        <w:t>③</w:t>
      </w:r>
      <w:r w:rsidR="003550E6" w:rsidRPr="003550E6">
        <w:rPr>
          <w:rFonts w:ascii="ＭＳ 明朝" w:eastAsia="ＭＳ 明朝" w:hAnsi="ＭＳ 明朝" w:hint="eastAsia"/>
          <w:sz w:val="24"/>
          <w:szCs w:val="24"/>
        </w:rPr>
        <w:t>一般生活での消費又は使用に耐える品質、性能、安全性を備えたものであること。</w:t>
      </w:r>
    </w:p>
    <w:p w14:paraId="4C16C400" w14:textId="550EC852" w:rsidR="003550E6" w:rsidRPr="003550E6" w:rsidRDefault="00CA10E5" w:rsidP="00CA10E5">
      <w:pPr>
        <w:ind w:leftChars="315" w:left="1021" w:hangingChars="150" w:hanging="360"/>
        <w:rPr>
          <w:rFonts w:ascii="ＭＳ 明朝" w:eastAsia="ＭＳ 明朝" w:hAnsi="ＭＳ 明朝"/>
          <w:sz w:val="24"/>
          <w:szCs w:val="24"/>
        </w:rPr>
      </w:pPr>
      <w:r>
        <w:rPr>
          <w:rFonts w:ascii="ＭＳ 明朝" w:eastAsia="ＭＳ 明朝" w:hAnsi="ＭＳ 明朝" w:hint="eastAsia"/>
          <w:sz w:val="24"/>
          <w:szCs w:val="24"/>
        </w:rPr>
        <w:t>④</w:t>
      </w:r>
      <w:r w:rsidR="003550E6" w:rsidRPr="003550E6">
        <w:rPr>
          <w:rFonts w:ascii="ＭＳ 明朝" w:eastAsia="ＭＳ 明朝" w:hAnsi="ＭＳ 明朝" w:hint="eastAsia"/>
          <w:sz w:val="24"/>
          <w:szCs w:val="24"/>
        </w:rPr>
        <w:t>法令等の規定により求められる事項が正確に表示されたものであること。</w:t>
      </w:r>
    </w:p>
    <w:p w14:paraId="206A10EA" w14:textId="0800157D" w:rsidR="003550E6" w:rsidRPr="003550E6" w:rsidRDefault="00CA10E5" w:rsidP="00CA10E5">
      <w:pPr>
        <w:ind w:firstLineChars="250" w:firstLine="600"/>
        <w:rPr>
          <w:rFonts w:ascii="ＭＳ 明朝" w:eastAsia="ＭＳ 明朝" w:hAnsi="ＭＳ 明朝"/>
          <w:sz w:val="24"/>
          <w:szCs w:val="24"/>
        </w:rPr>
      </w:pPr>
      <w:r>
        <w:rPr>
          <w:rFonts w:ascii="ＭＳ 明朝" w:eastAsia="ＭＳ 明朝" w:hAnsi="ＭＳ 明朝" w:hint="eastAsia"/>
          <w:sz w:val="24"/>
          <w:szCs w:val="24"/>
        </w:rPr>
        <w:lastRenderedPageBreak/>
        <w:t>⑤</w:t>
      </w:r>
      <w:r w:rsidR="003550E6" w:rsidRPr="003550E6">
        <w:rPr>
          <w:rFonts w:ascii="ＭＳ 明朝" w:eastAsia="ＭＳ 明朝" w:hAnsi="ＭＳ 明朝" w:hint="eastAsia"/>
          <w:sz w:val="24"/>
          <w:szCs w:val="24"/>
        </w:rPr>
        <w:t>他者との間に紛争が生じていないこと。</w:t>
      </w:r>
    </w:p>
    <w:p w14:paraId="20179D7A" w14:textId="77777777" w:rsidR="003550E6" w:rsidRPr="003550E6" w:rsidRDefault="003550E6" w:rsidP="00F77E97">
      <w:pPr>
        <w:ind w:leftChars="400" w:left="1080" w:hangingChars="100" w:hanging="240"/>
        <w:rPr>
          <w:rFonts w:ascii="ＭＳ 明朝" w:eastAsia="ＭＳ 明朝" w:hAnsi="ＭＳ 明朝"/>
          <w:sz w:val="24"/>
          <w:szCs w:val="24"/>
        </w:rPr>
      </w:pPr>
      <w:r w:rsidRPr="003550E6">
        <w:rPr>
          <w:rFonts w:ascii="ＭＳ 明朝" w:eastAsia="ＭＳ 明朝" w:hAnsi="ＭＳ 明朝" w:hint="eastAsia"/>
          <w:sz w:val="24"/>
          <w:szCs w:val="24"/>
        </w:rPr>
        <w:t>※法令その他の遵守はエントリー時にエントリーシートにて誓約いただきます。</w:t>
      </w:r>
    </w:p>
    <w:p w14:paraId="45011B33" w14:textId="77777777" w:rsidR="003550E6" w:rsidRPr="003550E6" w:rsidRDefault="003550E6" w:rsidP="00F77E97">
      <w:pPr>
        <w:ind w:leftChars="406" w:left="1093" w:hangingChars="100" w:hanging="240"/>
        <w:rPr>
          <w:rFonts w:ascii="ＭＳ 明朝" w:eastAsia="ＭＳ 明朝" w:hAnsi="ＭＳ 明朝"/>
          <w:sz w:val="24"/>
          <w:szCs w:val="24"/>
        </w:rPr>
      </w:pPr>
      <w:r w:rsidRPr="003550E6">
        <w:rPr>
          <w:rFonts w:ascii="ＭＳ 明朝" w:eastAsia="ＭＳ 明朝" w:hAnsi="ＭＳ 明朝" w:hint="eastAsia"/>
          <w:sz w:val="24"/>
          <w:szCs w:val="24"/>
        </w:rPr>
        <w:t>※虚偽の申告にて被害が発生した場合、申告者がそのすべての責を負います。</w:t>
      </w:r>
    </w:p>
    <w:p w14:paraId="567D511D" w14:textId="77777777" w:rsidR="003550E6" w:rsidRPr="00F77E97" w:rsidRDefault="003550E6" w:rsidP="003550E6">
      <w:pPr>
        <w:ind w:leftChars="100" w:left="210"/>
        <w:rPr>
          <w:rFonts w:ascii="ＭＳ 明朝" w:eastAsia="ＭＳ 明朝" w:hAnsi="ＭＳ 明朝"/>
          <w:sz w:val="24"/>
          <w:szCs w:val="24"/>
        </w:rPr>
      </w:pPr>
    </w:p>
    <w:p w14:paraId="209D9A5B" w14:textId="79F03DBB" w:rsidR="003550E6" w:rsidRPr="003550E6" w:rsidRDefault="003550E6" w:rsidP="003550E6">
      <w:pPr>
        <w:ind w:leftChars="100" w:left="210"/>
        <w:rPr>
          <w:rFonts w:ascii="ＭＳ 明朝" w:eastAsia="ＭＳ 明朝" w:hAnsi="ＭＳ 明朝"/>
          <w:sz w:val="24"/>
          <w:szCs w:val="24"/>
        </w:rPr>
      </w:pPr>
      <w:r w:rsidRPr="003550E6">
        <w:rPr>
          <w:rFonts w:ascii="ＭＳ 明朝" w:eastAsia="ＭＳ 明朝" w:hAnsi="ＭＳ 明朝" w:hint="eastAsia"/>
          <w:sz w:val="24"/>
          <w:szCs w:val="24"/>
        </w:rPr>
        <w:t>（</w:t>
      </w:r>
      <w:r w:rsidRPr="003550E6">
        <w:rPr>
          <w:rFonts w:ascii="ＭＳ 明朝" w:eastAsia="ＭＳ 明朝" w:hAnsi="ＭＳ 明朝"/>
          <w:sz w:val="24"/>
          <w:szCs w:val="24"/>
        </w:rPr>
        <w:t>3</w:t>
      </w:r>
      <w:r w:rsidR="00F77E97">
        <w:rPr>
          <w:rFonts w:ascii="ＭＳ 明朝" w:eastAsia="ＭＳ 明朝" w:hAnsi="ＭＳ 明朝"/>
          <w:sz w:val="24"/>
          <w:szCs w:val="24"/>
        </w:rPr>
        <w:t>）</w:t>
      </w:r>
      <w:r w:rsidR="00F77E97">
        <w:rPr>
          <w:rFonts w:ascii="ＭＳ 明朝" w:eastAsia="ＭＳ 明朝" w:hAnsi="ＭＳ 明朝" w:hint="eastAsia"/>
          <w:sz w:val="24"/>
          <w:szCs w:val="24"/>
        </w:rPr>
        <w:t>応募</w:t>
      </w:r>
      <w:r w:rsidRPr="003550E6">
        <w:rPr>
          <w:rFonts w:ascii="ＭＳ 明朝" w:eastAsia="ＭＳ 明朝" w:hAnsi="ＭＳ 明朝"/>
          <w:sz w:val="24"/>
          <w:szCs w:val="24"/>
        </w:rPr>
        <w:t>方法</w:t>
      </w:r>
    </w:p>
    <w:p w14:paraId="56DF7DBE" w14:textId="416A8C48" w:rsidR="00CC7554" w:rsidRPr="00CC7554" w:rsidRDefault="003550E6" w:rsidP="00730CB1">
      <w:pPr>
        <w:ind w:leftChars="400" w:left="840" w:firstLineChars="50" w:firstLine="120"/>
        <w:rPr>
          <w:rFonts w:ascii="ＭＳ 明朝" w:eastAsia="ＭＳ 明朝" w:hAnsi="ＭＳ 明朝"/>
          <w:sz w:val="24"/>
          <w:szCs w:val="24"/>
        </w:rPr>
      </w:pPr>
      <w:r w:rsidRPr="003550E6">
        <w:rPr>
          <w:rFonts w:ascii="ＭＳ 明朝" w:eastAsia="ＭＳ 明朝" w:hAnsi="ＭＳ 明朝" w:hint="eastAsia"/>
          <w:sz w:val="24"/>
          <w:szCs w:val="24"/>
        </w:rPr>
        <w:t>郵送・持参またはメールで</w:t>
      </w:r>
      <w:r w:rsidR="009346F3">
        <w:rPr>
          <w:rFonts w:ascii="ＭＳ 明朝" w:eastAsia="ＭＳ 明朝" w:hAnsi="ＭＳ 明朝" w:hint="eastAsia"/>
          <w:sz w:val="24"/>
          <w:szCs w:val="24"/>
        </w:rPr>
        <w:t>エントリーシートと</w:t>
      </w:r>
      <w:r w:rsidR="00CC7554">
        <w:rPr>
          <w:rFonts w:ascii="ＭＳ 明朝" w:eastAsia="ＭＳ 明朝" w:hAnsi="ＭＳ 明朝" w:hint="eastAsia"/>
          <w:sz w:val="24"/>
          <w:szCs w:val="24"/>
        </w:rPr>
        <w:t>商品</w:t>
      </w:r>
      <w:r w:rsidR="009346F3">
        <w:rPr>
          <w:rFonts w:ascii="ＭＳ 明朝" w:eastAsia="ＭＳ 明朝" w:hAnsi="ＭＳ 明朝" w:hint="eastAsia"/>
          <w:sz w:val="24"/>
          <w:szCs w:val="24"/>
        </w:rPr>
        <w:t>写真をご提出</w:t>
      </w:r>
      <w:r w:rsidRPr="003550E6">
        <w:rPr>
          <w:rFonts w:ascii="ＭＳ 明朝" w:eastAsia="ＭＳ 明朝" w:hAnsi="ＭＳ 明朝" w:hint="eastAsia"/>
          <w:sz w:val="24"/>
          <w:szCs w:val="24"/>
        </w:rPr>
        <w:t>ください。</w:t>
      </w:r>
      <w:r w:rsidR="00CC7554">
        <w:rPr>
          <w:rFonts w:ascii="ＭＳ 明朝" w:eastAsia="ＭＳ 明朝" w:hAnsi="ＭＳ 明朝" w:hint="eastAsia"/>
          <w:sz w:val="24"/>
          <w:szCs w:val="24"/>
        </w:rPr>
        <w:t>写真は画像</w:t>
      </w:r>
      <w:r w:rsidR="00CC7554" w:rsidRPr="00CC7554">
        <w:rPr>
          <w:rFonts w:ascii="ＭＳ 明朝" w:eastAsia="ＭＳ 明朝" w:hAnsi="ＭＳ 明朝" w:hint="eastAsia"/>
          <w:sz w:val="24"/>
          <w:szCs w:val="24"/>
        </w:rPr>
        <w:t>データでの提出をお願いします。データでの提出が困難な場合はご相談ください。</w:t>
      </w:r>
    </w:p>
    <w:p w14:paraId="26001F71" w14:textId="5A3040DD" w:rsidR="008028E6" w:rsidRPr="003550E6" w:rsidRDefault="008028E6" w:rsidP="00CC7554">
      <w:pPr>
        <w:ind w:leftChars="400" w:left="840"/>
        <w:rPr>
          <w:rFonts w:ascii="ＭＳ 明朝" w:eastAsia="ＭＳ 明朝" w:hAnsi="ＭＳ 明朝"/>
          <w:sz w:val="24"/>
          <w:szCs w:val="24"/>
        </w:rPr>
      </w:pPr>
      <w:r>
        <w:rPr>
          <w:rFonts w:ascii="ＭＳ 明朝" w:eastAsia="ＭＳ 明朝" w:hAnsi="ＭＳ 明朝" w:hint="eastAsia"/>
          <w:sz w:val="24"/>
          <w:szCs w:val="24"/>
        </w:rPr>
        <w:t>ご提出いただいた画像データは一般投票用のチラシやホームページなどで使用します。</w:t>
      </w:r>
    </w:p>
    <w:p w14:paraId="3C72D893" w14:textId="375729C2" w:rsidR="003550E6" w:rsidRPr="003550E6" w:rsidRDefault="00F77E97" w:rsidP="003550E6">
      <w:pPr>
        <w:ind w:leftChars="400" w:left="840"/>
        <w:rPr>
          <w:rFonts w:ascii="ＭＳ 明朝" w:eastAsia="ＭＳ 明朝" w:hAnsi="ＭＳ 明朝"/>
          <w:sz w:val="24"/>
          <w:szCs w:val="24"/>
        </w:rPr>
      </w:pPr>
      <w:r>
        <w:rPr>
          <w:rFonts w:ascii="ＭＳ 明朝" w:eastAsia="ＭＳ 明朝" w:hAnsi="ＭＳ 明朝" w:hint="eastAsia"/>
          <w:sz w:val="24"/>
          <w:szCs w:val="24"/>
        </w:rPr>
        <w:t>①　郵送・持参による応募</w:t>
      </w:r>
      <w:r w:rsidR="003550E6" w:rsidRPr="003550E6">
        <w:rPr>
          <w:rFonts w:ascii="ＭＳ 明朝" w:eastAsia="ＭＳ 明朝" w:hAnsi="ＭＳ 明朝" w:hint="eastAsia"/>
          <w:sz w:val="24"/>
          <w:szCs w:val="24"/>
        </w:rPr>
        <w:t>の場合</w:t>
      </w:r>
    </w:p>
    <w:p w14:paraId="1CEB5AE4" w14:textId="77777777" w:rsidR="003550E6" w:rsidRPr="003550E6" w:rsidRDefault="003550E6" w:rsidP="003550E6">
      <w:pPr>
        <w:ind w:leftChars="500" w:left="1050"/>
        <w:rPr>
          <w:rFonts w:ascii="ＭＳ 明朝" w:eastAsia="ＭＳ 明朝" w:hAnsi="ＭＳ 明朝"/>
          <w:sz w:val="24"/>
          <w:szCs w:val="24"/>
        </w:rPr>
      </w:pPr>
      <w:r w:rsidRPr="003550E6">
        <w:rPr>
          <w:rFonts w:ascii="ＭＳ 明朝" w:eastAsia="ＭＳ 明朝" w:hAnsi="ＭＳ 明朝" w:hint="eastAsia"/>
          <w:sz w:val="24"/>
          <w:szCs w:val="24"/>
        </w:rPr>
        <w:t>・エントリーシートに必要事項を記入の上、下記送付先まで送付、または持参してください。</w:t>
      </w:r>
    </w:p>
    <w:p w14:paraId="03274E47" w14:textId="762EB85B" w:rsidR="003550E6" w:rsidRPr="003550E6" w:rsidRDefault="00F77E97" w:rsidP="003550E6">
      <w:pPr>
        <w:ind w:leftChars="400" w:left="840"/>
        <w:rPr>
          <w:rFonts w:ascii="ＭＳ 明朝" w:eastAsia="ＭＳ 明朝" w:hAnsi="ＭＳ 明朝"/>
          <w:sz w:val="24"/>
          <w:szCs w:val="24"/>
        </w:rPr>
      </w:pPr>
      <w:r>
        <w:rPr>
          <w:rFonts w:ascii="ＭＳ 明朝" w:eastAsia="ＭＳ 明朝" w:hAnsi="ＭＳ 明朝" w:hint="eastAsia"/>
          <w:sz w:val="24"/>
          <w:szCs w:val="24"/>
        </w:rPr>
        <w:t>②　メールによる応募</w:t>
      </w:r>
      <w:r w:rsidR="003550E6" w:rsidRPr="003550E6">
        <w:rPr>
          <w:rFonts w:ascii="ＭＳ 明朝" w:eastAsia="ＭＳ 明朝" w:hAnsi="ＭＳ 明朝" w:hint="eastAsia"/>
          <w:sz w:val="24"/>
          <w:szCs w:val="24"/>
        </w:rPr>
        <w:t>の場合</w:t>
      </w:r>
    </w:p>
    <w:p w14:paraId="15F29E70" w14:textId="77777777" w:rsidR="003550E6" w:rsidRPr="003550E6" w:rsidRDefault="003550E6" w:rsidP="003550E6">
      <w:pPr>
        <w:ind w:leftChars="500" w:left="1050"/>
        <w:rPr>
          <w:rFonts w:ascii="ＭＳ 明朝" w:eastAsia="ＭＳ 明朝" w:hAnsi="ＭＳ 明朝"/>
          <w:sz w:val="24"/>
          <w:szCs w:val="24"/>
        </w:rPr>
      </w:pPr>
      <w:r w:rsidRPr="003550E6">
        <w:rPr>
          <w:rFonts w:ascii="ＭＳ 明朝" w:eastAsia="ＭＳ 明朝" w:hAnsi="ＭＳ 明朝" w:hint="eastAsia"/>
          <w:sz w:val="24"/>
          <w:szCs w:val="24"/>
        </w:rPr>
        <w:t>・エントリーシートに必要事項を記入の上、画像データとともに下記メールアドレスまで送付してください。</w:t>
      </w:r>
    </w:p>
    <w:p w14:paraId="17B4DB5A" w14:textId="77777777" w:rsidR="003550E6" w:rsidRPr="003550E6" w:rsidRDefault="003550E6" w:rsidP="003550E6">
      <w:pPr>
        <w:ind w:leftChars="400" w:left="840"/>
        <w:rPr>
          <w:rFonts w:ascii="ＭＳ 明朝" w:eastAsia="ＭＳ 明朝" w:hAnsi="ＭＳ 明朝"/>
          <w:sz w:val="24"/>
          <w:szCs w:val="24"/>
        </w:rPr>
      </w:pPr>
      <w:r w:rsidRPr="003550E6">
        <w:rPr>
          <w:rFonts w:ascii="ＭＳ 明朝" w:eastAsia="ＭＳ 明朝" w:hAnsi="ＭＳ 明朝" w:hint="eastAsia"/>
          <w:sz w:val="24"/>
          <w:szCs w:val="24"/>
        </w:rPr>
        <w:t>【送付先】</w:t>
      </w:r>
    </w:p>
    <w:p w14:paraId="104FB9B4" w14:textId="77777777" w:rsidR="003550E6" w:rsidRPr="003550E6" w:rsidRDefault="003550E6" w:rsidP="003550E6">
      <w:pPr>
        <w:ind w:leftChars="400" w:left="840"/>
        <w:rPr>
          <w:rFonts w:ascii="ＭＳ 明朝" w:eastAsia="ＭＳ 明朝" w:hAnsi="ＭＳ 明朝"/>
          <w:sz w:val="24"/>
          <w:szCs w:val="24"/>
        </w:rPr>
      </w:pPr>
      <w:r w:rsidRPr="003550E6">
        <w:rPr>
          <w:rFonts w:ascii="ＭＳ 明朝" w:eastAsia="ＭＳ 明朝" w:hAnsi="ＭＳ 明朝" w:hint="eastAsia"/>
          <w:sz w:val="24"/>
          <w:szCs w:val="24"/>
        </w:rPr>
        <w:t>〒</w:t>
      </w:r>
      <w:r w:rsidRPr="003550E6">
        <w:rPr>
          <w:rFonts w:ascii="ＭＳ 明朝" w:eastAsia="ＭＳ 明朝" w:hAnsi="ＭＳ 明朝"/>
          <w:sz w:val="24"/>
          <w:szCs w:val="24"/>
        </w:rPr>
        <w:t>426-0026</w:t>
      </w:r>
    </w:p>
    <w:p w14:paraId="5D93F618" w14:textId="77777777" w:rsidR="003550E6" w:rsidRPr="003550E6" w:rsidRDefault="003550E6" w:rsidP="003550E6">
      <w:pPr>
        <w:ind w:leftChars="400" w:left="840"/>
        <w:rPr>
          <w:rFonts w:ascii="ＭＳ 明朝" w:eastAsia="ＭＳ 明朝" w:hAnsi="ＭＳ 明朝"/>
          <w:sz w:val="24"/>
          <w:szCs w:val="24"/>
        </w:rPr>
      </w:pPr>
      <w:r w:rsidRPr="003550E6">
        <w:rPr>
          <w:rFonts w:ascii="ＭＳ 明朝" w:eastAsia="ＭＳ 明朝" w:hAnsi="ＭＳ 明朝" w:hint="eastAsia"/>
          <w:sz w:val="24"/>
          <w:szCs w:val="24"/>
        </w:rPr>
        <w:t>藤枝市岡出山</w:t>
      </w:r>
      <w:r w:rsidRPr="003550E6">
        <w:rPr>
          <w:rFonts w:ascii="ＭＳ 明朝" w:eastAsia="ＭＳ 明朝" w:hAnsi="ＭＳ 明朝"/>
          <w:sz w:val="24"/>
          <w:szCs w:val="24"/>
        </w:rPr>
        <w:t>2-15-25</w:t>
      </w:r>
    </w:p>
    <w:p w14:paraId="1054F068" w14:textId="77777777" w:rsidR="003550E6" w:rsidRPr="003550E6" w:rsidRDefault="003550E6" w:rsidP="003550E6">
      <w:pPr>
        <w:ind w:leftChars="400" w:left="840"/>
        <w:rPr>
          <w:rFonts w:ascii="ＭＳ 明朝" w:eastAsia="ＭＳ 明朝" w:hAnsi="ＭＳ 明朝"/>
          <w:sz w:val="24"/>
          <w:szCs w:val="24"/>
        </w:rPr>
      </w:pPr>
      <w:r w:rsidRPr="003550E6">
        <w:rPr>
          <w:rFonts w:ascii="ＭＳ 明朝" w:eastAsia="ＭＳ 明朝" w:hAnsi="ＭＳ 明朝" w:hint="eastAsia"/>
          <w:sz w:val="24"/>
          <w:szCs w:val="24"/>
        </w:rPr>
        <w:t>藤枝市産業振興部産業政策課　マーケティング担当</w:t>
      </w:r>
    </w:p>
    <w:p w14:paraId="259778A9" w14:textId="1D3AA050" w:rsidR="003550E6" w:rsidRPr="003550E6" w:rsidRDefault="00F77E97" w:rsidP="003550E6">
      <w:pPr>
        <w:ind w:leftChars="400" w:left="840"/>
        <w:rPr>
          <w:rFonts w:ascii="ＭＳ 明朝" w:eastAsia="ＭＳ 明朝" w:hAnsi="ＭＳ 明朝"/>
          <w:sz w:val="24"/>
          <w:szCs w:val="24"/>
        </w:rPr>
      </w:pPr>
      <w:r w:rsidRPr="00F77E97">
        <w:rPr>
          <w:rFonts w:ascii="ＭＳ 明朝" w:eastAsia="ＭＳ 明朝" w:hAnsi="ＭＳ 明朝" w:hint="eastAsia"/>
          <w:spacing w:val="180"/>
          <w:kern w:val="0"/>
          <w:sz w:val="24"/>
          <w:szCs w:val="24"/>
          <w:fitText w:val="720" w:id="-1214519040"/>
        </w:rPr>
        <w:t>TE</w:t>
      </w:r>
      <w:r w:rsidRPr="00F77E97">
        <w:rPr>
          <w:rFonts w:ascii="ＭＳ 明朝" w:eastAsia="ＭＳ 明朝" w:hAnsi="ＭＳ 明朝" w:hint="eastAsia"/>
          <w:kern w:val="0"/>
          <w:sz w:val="24"/>
          <w:szCs w:val="24"/>
          <w:fitText w:val="720" w:id="-1214519040"/>
        </w:rPr>
        <w:t>L</w:t>
      </w:r>
      <w:r w:rsidR="003550E6" w:rsidRPr="003550E6">
        <w:rPr>
          <w:rFonts w:ascii="ＭＳ 明朝" w:eastAsia="ＭＳ 明朝" w:hAnsi="ＭＳ 明朝"/>
          <w:sz w:val="24"/>
          <w:szCs w:val="24"/>
        </w:rPr>
        <w:t>：054-643-3165</w:t>
      </w:r>
    </w:p>
    <w:p w14:paraId="3EFCABAF" w14:textId="611E0828" w:rsidR="003550E6" w:rsidRPr="003550E6" w:rsidRDefault="00F77E97" w:rsidP="00E73729">
      <w:pPr>
        <w:ind w:leftChars="400" w:left="840"/>
        <w:rPr>
          <w:rFonts w:ascii="ＭＳ 明朝" w:eastAsia="ＭＳ 明朝" w:hAnsi="ＭＳ 明朝"/>
          <w:sz w:val="24"/>
          <w:szCs w:val="24"/>
        </w:rPr>
      </w:pPr>
      <w:r>
        <w:rPr>
          <w:rFonts w:ascii="ＭＳ 明朝" w:eastAsia="ＭＳ 明朝" w:hAnsi="ＭＳ 明朝" w:hint="eastAsia"/>
          <w:sz w:val="24"/>
          <w:szCs w:val="24"/>
        </w:rPr>
        <w:t>メール</w:t>
      </w:r>
      <w:r w:rsidR="003550E6" w:rsidRPr="003550E6">
        <w:rPr>
          <w:rFonts w:ascii="ＭＳ 明朝" w:eastAsia="ＭＳ 明朝" w:hAnsi="ＭＳ 明朝"/>
          <w:sz w:val="24"/>
          <w:szCs w:val="24"/>
        </w:rPr>
        <w:t>：sangyoseisak</w:t>
      </w:r>
      <w:r w:rsidR="00E73729">
        <w:rPr>
          <w:rFonts w:ascii="ＭＳ 明朝" w:eastAsia="ＭＳ 明朝" w:hAnsi="ＭＳ 明朝"/>
          <w:sz w:val="24"/>
          <w:szCs w:val="24"/>
        </w:rPr>
        <w:t>u@city.fujieda.</w:t>
      </w:r>
      <w:r w:rsidR="00E73729">
        <w:rPr>
          <w:rFonts w:ascii="ＭＳ 明朝" w:eastAsia="ＭＳ 明朝" w:hAnsi="ＭＳ 明朝" w:hint="eastAsia"/>
          <w:sz w:val="24"/>
          <w:szCs w:val="24"/>
        </w:rPr>
        <w:t>lg</w:t>
      </w:r>
      <w:r w:rsidR="003550E6" w:rsidRPr="003550E6">
        <w:rPr>
          <w:rFonts w:ascii="ＭＳ 明朝" w:eastAsia="ＭＳ 明朝" w:hAnsi="ＭＳ 明朝"/>
          <w:sz w:val="24"/>
          <w:szCs w:val="24"/>
        </w:rPr>
        <w:t xml:space="preserve">.jp　</w:t>
      </w:r>
    </w:p>
    <w:p w14:paraId="7E532C91" w14:textId="77777777" w:rsidR="003550E6" w:rsidRPr="00E73729" w:rsidRDefault="003550E6" w:rsidP="003550E6">
      <w:pPr>
        <w:rPr>
          <w:rFonts w:ascii="ＭＳ 明朝" w:eastAsia="ＭＳ 明朝" w:hAnsi="ＭＳ 明朝"/>
          <w:sz w:val="24"/>
          <w:szCs w:val="24"/>
        </w:rPr>
      </w:pPr>
    </w:p>
    <w:p w14:paraId="57E1A844" w14:textId="77777777" w:rsidR="003550E6" w:rsidRPr="003550E6" w:rsidRDefault="003550E6" w:rsidP="003550E6">
      <w:pPr>
        <w:ind w:leftChars="400" w:left="840"/>
        <w:rPr>
          <w:rFonts w:ascii="ＭＳ 明朝" w:eastAsia="ＭＳ 明朝" w:hAnsi="ＭＳ 明朝"/>
          <w:sz w:val="24"/>
          <w:szCs w:val="24"/>
        </w:rPr>
      </w:pPr>
      <w:r w:rsidRPr="003550E6">
        <w:rPr>
          <w:rFonts w:ascii="ＭＳ 明朝" w:eastAsia="ＭＳ 明朝" w:hAnsi="ＭＳ 明朝" w:hint="eastAsia"/>
          <w:sz w:val="24"/>
          <w:szCs w:val="24"/>
        </w:rPr>
        <w:t>【提出書類等ダウンロード】</w:t>
      </w:r>
    </w:p>
    <w:p w14:paraId="070120A2" w14:textId="77777777" w:rsidR="003550E6" w:rsidRDefault="003550E6" w:rsidP="003550E6">
      <w:pPr>
        <w:ind w:leftChars="400" w:left="840"/>
        <w:rPr>
          <w:rFonts w:ascii="ＭＳ 明朝" w:eastAsia="ＭＳ 明朝" w:hAnsi="ＭＳ 明朝"/>
          <w:sz w:val="24"/>
          <w:szCs w:val="24"/>
        </w:rPr>
      </w:pPr>
      <w:r w:rsidRPr="003550E6">
        <w:rPr>
          <w:rFonts w:ascii="ＭＳ 明朝" w:eastAsia="ＭＳ 明朝" w:hAnsi="ＭＳ 明朝" w:hint="eastAsia"/>
          <w:sz w:val="24"/>
          <w:szCs w:val="24"/>
        </w:rPr>
        <w:t>提出書類等は藤枝市ホームページからダウンロードできます。</w:t>
      </w:r>
    </w:p>
    <w:p w14:paraId="514D97DB" w14:textId="77777777" w:rsidR="003550E6" w:rsidRPr="003550E6" w:rsidRDefault="003550E6" w:rsidP="003550E6">
      <w:pPr>
        <w:ind w:leftChars="400" w:left="840"/>
        <w:rPr>
          <w:rFonts w:ascii="ＭＳ 明朝" w:eastAsia="ＭＳ 明朝" w:hAnsi="ＭＳ 明朝"/>
          <w:sz w:val="24"/>
          <w:szCs w:val="24"/>
        </w:rPr>
      </w:pPr>
    </w:p>
    <w:p w14:paraId="28C77E75" w14:textId="77777777" w:rsidR="003550E6" w:rsidRPr="003550E6" w:rsidRDefault="003550E6" w:rsidP="003550E6">
      <w:pPr>
        <w:rPr>
          <w:rFonts w:ascii="ＭＳ 明朝" w:eastAsia="ＭＳ 明朝" w:hAnsi="ＭＳ 明朝"/>
          <w:sz w:val="24"/>
          <w:szCs w:val="24"/>
        </w:rPr>
      </w:pPr>
    </w:p>
    <w:p w14:paraId="084B1670" w14:textId="6D4607D4" w:rsidR="003550E6" w:rsidRPr="003550E6" w:rsidRDefault="003550E6" w:rsidP="003550E6">
      <w:pPr>
        <w:ind w:leftChars="100" w:left="210"/>
        <w:rPr>
          <w:rFonts w:ascii="ＭＳ 明朝" w:eastAsia="ＭＳ 明朝" w:hAnsi="ＭＳ 明朝"/>
          <w:sz w:val="24"/>
          <w:szCs w:val="24"/>
        </w:rPr>
      </w:pPr>
      <w:r w:rsidRPr="003550E6">
        <w:rPr>
          <w:rFonts w:ascii="ＭＳ 明朝" w:eastAsia="ＭＳ 明朝" w:hAnsi="ＭＳ 明朝" w:hint="eastAsia"/>
          <w:sz w:val="24"/>
          <w:szCs w:val="24"/>
        </w:rPr>
        <w:t>（</w:t>
      </w:r>
      <w:r w:rsidRPr="003550E6">
        <w:rPr>
          <w:rFonts w:ascii="ＭＳ 明朝" w:eastAsia="ＭＳ 明朝" w:hAnsi="ＭＳ 明朝"/>
          <w:sz w:val="24"/>
          <w:szCs w:val="24"/>
        </w:rPr>
        <w:t>4</w:t>
      </w:r>
      <w:r w:rsidR="00F77E97">
        <w:rPr>
          <w:rFonts w:ascii="ＭＳ 明朝" w:eastAsia="ＭＳ 明朝" w:hAnsi="ＭＳ 明朝"/>
          <w:sz w:val="24"/>
          <w:szCs w:val="24"/>
        </w:rPr>
        <w:t>）</w:t>
      </w:r>
      <w:r w:rsidR="00F77E97">
        <w:rPr>
          <w:rFonts w:ascii="ＭＳ 明朝" w:eastAsia="ＭＳ 明朝" w:hAnsi="ＭＳ 明朝" w:hint="eastAsia"/>
          <w:sz w:val="24"/>
          <w:szCs w:val="24"/>
        </w:rPr>
        <w:t>応募</w:t>
      </w:r>
      <w:r w:rsidRPr="003550E6">
        <w:rPr>
          <w:rFonts w:ascii="ＭＳ 明朝" w:eastAsia="ＭＳ 明朝" w:hAnsi="ＭＳ 明朝"/>
          <w:sz w:val="24"/>
          <w:szCs w:val="24"/>
        </w:rPr>
        <w:t>期間</w:t>
      </w:r>
    </w:p>
    <w:p w14:paraId="43A8888D" w14:textId="4DD3C336" w:rsidR="003550E6" w:rsidRPr="003550E6" w:rsidRDefault="007B37CE" w:rsidP="00D778EC">
      <w:pPr>
        <w:ind w:leftChars="100" w:left="210" w:firstLineChars="200" w:firstLine="482"/>
        <w:rPr>
          <w:rFonts w:ascii="ＭＳ 明朝" w:eastAsia="ＭＳ 明朝" w:hAnsi="ＭＳ 明朝"/>
          <w:b/>
          <w:sz w:val="24"/>
          <w:szCs w:val="24"/>
          <w:shd w:val="pct15" w:color="auto" w:fill="FFFFFF"/>
        </w:rPr>
      </w:pPr>
      <w:r>
        <w:rPr>
          <w:rFonts w:ascii="ＭＳ 明朝" w:eastAsia="ＭＳ 明朝" w:hAnsi="ＭＳ 明朝" w:hint="eastAsia"/>
          <w:b/>
          <w:sz w:val="24"/>
          <w:szCs w:val="24"/>
          <w:shd w:val="pct15" w:color="auto" w:fill="FFFFFF"/>
        </w:rPr>
        <w:t>令和７年８</w:t>
      </w:r>
      <w:r w:rsidR="003550E6" w:rsidRPr="003550E6">
        <w:rPr>
          <w:rFonts w:ascii="ＭＳ 明朝" w:eastAsia="ＭＳ 明朝" w:hAnsi="ＭＳ 明朝" w:hint="eastAsia"/>
          <w:b/>
          <w:sz w:val="24"/>
          <w:szCs w:val="24"/>
          <w:shd w:val="pct15" w:color="auto" w:fill="FFFFFF"/>
        </w:rPr>
        <w:t>月</w:t>
      </w:r>
      <w:r>
        <w:rPr>
          <w:rFonts w:ascii="ＭＳ 明朝" w:eastAsia="ＭＳ 明朝" w:hAnsi="ＭＳ 明朝" w:hint="eastAsia"/>
          <w:b/>
          <w:sz w:val="24"/>
          <w:szCs w:val="24"/>
          <w:shd w:val="pct15" w:color="auto" w:fill="FFFFFF"/>
        </w:rPr>
        <w:t>４</w:t>
      </w:r>
      <w:r w:rsidR="00E73729">
        <w:rPr>
          <w:rFonts w:ascii="ＭＳ 明朝" w:eastAsia="ＭＳ 明朝" w:hAnsi="ＭＳ 明朝"/>
          <w:b/>
          <w:sz w:val="24"/>
          <w:szCs w:val="24"/>
          <w:shd w:val="pct15" w:color="auto" w:fill="FFFFFF"/>
        </w:rPr>
        <w:t>日（</w:t>
      </w:r>
      <w:r>
        <w:rPr>
          <w:rFonts w:ascii="ＭＳ 明朝" w:eastAsia="ＭＳ 明朝" w:hAnsi="ＭＳ 明朝" w:hint="eastAsia"/>
          <w:b/>
          <w:sz w:val="24"/>
          <w:szCs w:val="24"/>
          <w:shd w:val="pct15" w:color="auto" w:fill="FFFFFF"/>
        </w:rPr>
        <w:t>月</w:t>
      </w:r>
      <w:r w:rsidR="00E73729">
        <w:rPr>
          <w:rFonts w:ascii="ＭＳ 明朝" w:eastAsia="ＭＳ 明朝" w:hAnsi="ＭＳ 明朝"/>
          <w:b/>
          <w:sz w:val="24"/>
          <w:szCs w:val="24"/>
          <w:shd w:val="pct15" w:color="auto" w:fill="FFFFFF"/>
        </w:rPr>
        <w:t>）　～令和</w:t>
      </w:r>
      <w:r>
        <w:rPr>
          <w:rFonts w:ascii="ＭＳ 明朝" w:eastAsia="ＭＳ 明朝" w:hAnsi="ＭＳ 明朝" w:hint="eastAsia"/>
          <w:b/>
          <w:sz w:val="24"/>
          <w:szCs w:val="24"/>
          <w:shd w:val="pct15" w:color="auto" w:fill="FFFFFF"/>
        </w:rPr>
        <w:t>７</w:t>
      </w:r>
      <w:r>
        <w:rPr>
          <w:rFonts w:ascii="ＭＳ 明朝" w:eastAsia="ＭＳ 明朝" w:hAnsi="ＭＳ 明朝"/>
          <w:b/>
          <w:sz w:val="24"/>
          <w:szCs w:val="24"/>
          <w:shd w:val="pct15" w:color="auto" w:fill="FFFFFF"/>
        </w:rPr>
        <w:t>年</w:t>
      </w:r>
      <w:r>
        <w:rPr>
          <w:rFonts w:ascii="ＭＳ 明朝" w:eastAsia="ＭＳ 明朝" w:hAnsi="ＭＳ 明朝" w:hint="eastAsia"/>
          <w:b/>
          <w:sz w:val="24"/>
          <w:szCs w:val="24"/>
          <w:shd w:val="pct15" w:color="auto" w:fill="FFFFFF"/>
        </w:rPr>
        <w:t>１０</w:t>
      </w:r>
      <w:r w:rsidR="003550E6" w:rsidRPr="003550E6">
        <w:rPr>
          <w:rFonts w:ascii="ＭＳ 明朝" w:eastAsia="ＭＳ 明朝" w:hAnsi="ＭＳ 明朝"/>
          <w:b/>
          <w:sz w:val="24"/>
          <w:szCs w:val="24"/>
          <w:shd w:val="pct15" w:color="auto" w:fill="FFFFFF"/>
        </w:rPr>
        <w:t>月</w:t>
      </w:r>
      <w:r>
        <w:rPr>
          <w:rFonts w:ascii="ＭＳ 明朝" w:eastAsia="ＭＳ 明朝" w:hAnsi="ＭＳ 明朝" w:hint="eastAsia"/>
          <w:b/>
          <w:sz w:val="24"/>
          <w:szCs w:val="24"/>
          <w:shd w:val="pct15" w:color="auto" w:fill="FFFFFF"/>
        </w:rPr>
        <w:t>１０</w:t>
      </w:r>
      <w:r w:rsidR="00BD4962">
        <w:rPr>
          <w:rFonts w:ascii="ＭＳ 明朝" w:eastAsia="ＭＳ 明朝" w:hAnsi="ＭＳ 明朝"/>
          <w:b/>
          <w:sz w:val="24"/>
          <w:szCs w:val="24"/>
          <w:shd w:val="pct15" w:color="auto" w:fill="FFFFFF"/>
        </w:rPr>
        <w:t>日（</w:t>
      </w:r>
      <w:r w:rsidR="002B74B0">
        <w:rPr>
          <w:rFonts w:ascii="ＭＳ 明朝" w:eastAsia="ＭＳ 明朝" w:hAnsi="ＭＳ 明朝" w:hint="eastAsia"/>
          <w:b/>
          <w:sz w:val="24"/>
          <w:szCs w:val="24"/>
          <w:shd w:val="pct15" w:color="auto" w:fill="FFFFFF"/>
        </w:rPr>
        <w:t>金</w:t>
      </w:r>
      <w:r w:rsidR="003550E6" w:rsidRPr="003550E6">
        <w:rPr>
          <w:rFonts w:ascii="ＭＳ 明朝" w:eastAsia="ＭＳ 明朝" w:hAnsi="ＭＳ 明朝"/>
          <w:b/>
          <w:sz w:val="24"/>
          <w:szCs w:val="24"/>
          <w:shd w:val="pct15" w:color="auto" w:fill="FFFFFF"/>
        </w:rPr>
        <w:t>）　※必着</w:t>
      </w:r>
    </w:p>
    <w:p w14:paraId="338B561A" w14:textId="29BA13E3" w:rsidR="003550E6" w:rsidRPr="003550E6" w:rsidRDefault="00F77E97" w:rsidP="003550E6">
      <w:pPr>
        <w:ind w:firstLineChars="200" w:firstLine="480"/>
        <w:rPr>
          <w:rFonts w:ascii="ＭＳ 明朝" w:eastAsia="ＭＳ 明朝" w:hAnsi="ＭＳ 明朝"/>
          <w:sz w:val="24"/>
          <w:szCs w:val="24"/>
        </w:rPr>
      </w:pPr>
      <w:r>
        <w:rPr>
          <w:rFonts w:ascii="ＭＳ 明朝" w:eastAsia="ＭＳ 明朝" w:hAnsi="ＭＳ 明朝" w:hint="eastAsia"/>
          <w:sz w:val="24"/>
          <w:szCs w:val="24"/>
        </w:rPr>
        <w:t>※応募状況等により、応募</w:t>
      </w:r>
      <w:r w:rsidR="003550E6" w:rsidRPr="003550E6">
        <w:rPr>
          <w:rFonts w:ascii="ＭＳ 明朝" w:eastAsia="ＭＳ 明朝" w:hAnsi="ＭＳ 明朝" w:hint="eastAsia"/>
          <w:sz w:val="24"/>
          <w:szCs w:val="24"/>
        </w:rPr>
        <w:t>期間を延長する場合がございます。</w:t>
      </w:r>
    </w:p>
    <w:p w14:paraId="0372E4DD" w14:textId="77777777" w:rsidR="003550E6" w:rsidRPr="003550E6" w:rsidRDefault="003550E6" w:rsidP="003550E6">
      <w:pPr>
        <w:rPr>
          <w:rFonts w:ascii="ＭＳ 明朝" w:eastAsia="ＭＳ 明朝" w:hAnsi="ＭＳ 明朝"/>
          <w:sz w:val="24"/>
          <w:szCs w:val="24"/>
        </w:rPr>
      </w:pPr>
    </w:p>
    <w:p w14:paraId="69C29559" w14:textId="77777777" w:rsidR="003550E6" w:rsidRPr="003550E6" w:rsidRDefault="003550E6" w:rsidP="005B22E9">
      <w:pPr>
        <w:ind w:firstLineChars="100" w:firstLine="240"/>
        <w:rPr>
          <w:rFonts w:ascii="ＭＳ 明朝" w:eastAsia="ＭＳ 明朝" w:hAnsi="ＭＳ 明朝"/>
          <w:sz w:val="24"/>
          <w:szCs w:val="24"/>
        </w:rPr>
      </w:pPr>
      <w:r w:rsidRPr="003550E6">
        <w:rPr>
          <w:rFonts w:ascii="ＭＳ 明朝" w:eastAsia="ＭＳ 明朝" w:hAnsi="ＭＳ 明朝" w:hint="eastAsia"/>
          <w:sz w:val="24"/>
          <w:szCs w:val="24"/>
        </w:rPr>
        <w:t>（</w:t>
      </w:r>
      <w:r w:rsidRPr="003550E6">
        <w:rPr>
          <w:rFonts w:ascii="ＭＳ 明朝" w:eastAsia="ＭＳ 明朝" w:hAnsi="ＭＳ 明朝"/>
          <w:sz w:val="24"/>
          <w:szCs w:val="24"/>
        </w:rPr>
        <w:t>5）その他</w:t>
      </w:r>
    </w:p>
    <w:p w14:paraId="394A13ED" w14:textId="444E26D9" w:rsidR="003550E6" w:rsidRPr="003550E6" w:rsidRDefault="003550E6" w:rsidP="005B22E9">
      <w:pPr>
        <w:ind w:leftChars="300" w:left="870" w:hangingChars="100" w:hanging="240"/>
        <w:rPr>
          <w:rFonts w:ascii="ＭＳ 明朝" w:eastAsia="ＭＳ 明朝" w:hAnsi="ＭＳ 明朝"/>
          <w:sz w:val="24"/>
          <w:szCs w:val="24"/>
        </w:rPr>
      </w:pPr>
      <w:r w:rsidRPr="003550E6">
        <w:rPr>
          <w:rFonts w:ascii="ＭＳ 明朝" w:eastAsia="ＭＳ 明朝" w:hAnsi="ＭＳ 明朝" w:hint="eastAsia"/>
          <w:sz w:val="24"/>
          <w:szCs w:val="24"/>
        </w:rPr>
        <w:t>①</w:t>
      </w:r>
      <w:r w:rsidR="00F77E97">
        <w:rPr>
          <w:rFonts w:ascii="ＭＳ 明朝" w:eastAsia="ＭＳ 明朝" w:hAnsi="ＭＳ 明朝" w:hint="eastAsia"/>
          <w:sz w:val="24"/>
          <w:szCs w:val="24"/>
        </w:rPr>
        <w:t>応募</w:t>
      </w:r>
      <w:r w:rsidRPr="003550E6">
        <w:rPr>
          <w:rFonts w:ascii="ＭＳ 明朝" w:eastAsia="ＭＳ 明朝" w:hAnsi="ＭＳ 明朝" w:hint="eastAsia"/>
          <w:sz w:val="24"/>
          <w:szCs w:val="24"/>
        </w:rPr>
        <w:t>及び</w:t>
      </w:r>
      <w:r w:rsidR="00CA10E5">
        <w:rPr>
          <w:rFonts w:ascii="ＭＳ 明朝" w:eastAsia="ＭＳ 明朝" w:hAnsi="ＭＳ 明朝" w:hint="eastAsia"/>
          <w:sz w:val="24"/>
          <w:szCs w:val="24"/>
        </w:rPr>
        <w:t>審査に要する費用（書類作成、通信運搬、審査用商品・試食等）は応募</w:t>
      </w:r>
      <w:r w:rsidRPr="003550E6">
        <w:rPr>
          <w:rFonts w:ascii="ＭＳ 明朝" w:eastAsia="ＭＳ 明朝" w:hAnsi="ＭＳ 明朝" w:hint="eastAsia"/>
          <w:sz w:val="24"/>
          <w:szCs w:val="24"/>
        </w:rPr>
        <w:t>者の負担となります。</w:t>
      </w:r>
    </w:p>
    <w:p w14:paraId="527F603E" w14:textId="77777777" w:rsidR="00730CB1" w:rsidRDefault="003550E6" w:rsidP="00730CB1">
      <w:pPr>
        <w:ind w:leftChars="200" w:left="420" w:firstLineChars="100" w:firstLine="240"/>
        <w:rPr>
          <w:rFonts w:ascii="ＭＳ 明朝" w:eastAsia="ＭＳ 明朝" w:hAnsi="ＭＳ 明朝"/>
          <w:sz w:val="24"/>
          <w:szCs w:val="24"/>
        </w:rPr>
      </w:pPr>
      <w:r w:rsidRPr="003550E6">
        <w:rPr>
          <w:rFonts w:ascii="ＭＳ 明朝" w:eastAsia="ＭＳ 明朝" w:hAnsi="ＭＳ 明朝" w:hint="eastAsia"/>
          <w:sz w:val="24"/>
          <w:szCs w:val="24"/>
        </w:rPr>
        <w:lastRenderedPageBreak/>
        <w:t>②</w:t>
      </w:r>
      <w:r w:rsidR="00CA10E5">
        <w:rPr>
          <w:rFonts w:ascii="ＭＳ 明朝" w:eastAsia="ＭＳ 明朝" w:hAnsi="ＭＳ 明朝"/>
          <w:sz w:val="24"/>
          <w:szCs w:val="24"/>
        </w:rPr>
        <w:t>同一事業者からの</w:t>
      </w:r>
      <w:r w:rsidR="00CA10E5">
        <w:rPr>
          <w:rFonts w:ascii="ＭＳ 明朝" w:eastAsia="ＭＳ 明朝" w:hAnsi="ＭＳ 明朝" w:hint="eastAsia"/>
          <w:sz w:val="24"/>
          <w:szCs w:val="24"/>
        </w:rPr>
        <w:t>応募</w:t>
      </w:r>
      <w:r w:rsidRPr="003550E6">
        <w:rPr>
          <w:rFonts w:ascii="ＭＳ 明朝" w:eastAsia="ＭＳ 明朝" w:hAnsi="ＭＳ 明朝"/>
          <w:sz w:val="24"/>
          <w:szCs w:val="24"/>
        </w:rPr>
        <w:t>商品数は３品まで</w:t>
      </w:r>
      <w:r w:rsidR="004F0587">
        <w:rPr>
          <w:rFonts w:ascii="ＭＳ 明朝" w:eastAsia="ＭＳ 明朝" w:hAnsi="ＭＳ 明朝" w:hint="eastAsia"/>
          <w:sz w:val="24"/>
          <w:szCs w:val="24"/>
        </w:rPr>
        <w:t>とします</w:t>
      </w:r>
      <w:r w:rsidRPr="003550E6">
        <w:rPr>
          <w:rFonts w:ascii="ＭＳ 明朝" w:eastAsia="ＭＳ 明朝" w:hAnsi="ＭＳ 明朝"/>
          <w:sz w:val="24"/>
          <w:szCs w:val="24"/>
        </w:rPr>
        <w:t>。</w:t>
      </w:r>
    </w:p>
    <w:p w14:paraId="59B15BCA" w14:textId="72701FC3" w:rsidR="00730CB1" w:rsidRDefault="005B22E9" w:rsidP="00730CB1">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③</w:t>
      </w:r>
      <w:r w:rsidR="008271FD">
        <w:rPr>
          <w:rFonts w:ascii="ＭＳ 明朝" w:eastAsia="ＭＳ 明朝" w:hAnsi="ＭＳ 明朝" w:hint="eastAsia"/>
          <w:sz w:val="24"/>
          <w:szCs w:val="24"/>
        </w:rPr>
        <w:t>１応募に対し、原則１商品の応募とするが、商品の性質上やむを得ない場合（シリーズもの等）は複数商品をまとめた応募も可とします。</w:t>
      </w:r>
    </w:p>
    <w:p w14:paraId="76596205" w14:textId="6CFA4EE3" w:rsidR="003550E6" w:rsidRPr="003550E6" w:rsidRDefault="005730ED" w:rsidP="00730CB1">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④</w:t>
      </w:r>
      <w:r w:rsidR="003550E6" w:rsidRPr="003550E6">
        <w:rPr>
          <w:rFonts w:ascii="ＭＳ 明朝" w:eastAsia="ＭＳ 明朝" w:hAnsi="ＭＳ 明朝"/>
          <w:sz w:val="24"/>
          <w:szCs w:val="24"/>
        </w:rPr>
        <w:t>提出書類等の記載内容については、目的外には使用いたしません。</w:t>
      </w:r>
    </w:p>
    <w:p w14:paraId="5E124689" w14:textId="77777777" w:rsidR="003550E6" w:rsidRPr="003550E6" w:rsidRDefault="003550E6" w:rsidP="003550E6">
      <w:pPr>
        <w:rPr>
          <w:rFonts w:ascii="ＭＳ 明朝" w:eastAsia="ＭＳ 明朝" w:hAnsi="ＭＳ 明朝"/>
          <w:sz w:val="24"/>
          <w:szCs w:val="24"/>
        </w:rPr>
      </w:pPr>
    </w:p>
    <w:p w14:paraId="7E28E52F" w14:textId="77777777" w:rsidR="003550E6" w:rsidRPr="00947A5C" w:rsidRDefault="003550E6" w:rsidP="003550E6">
      <w:pPr>
        <w:rPr>
          <w:rFonts w:ascii="ＭＳ ゴシック" w:eastAsia="ＭＳ ゴシック" w:hAnsi="ＭＳ ゴシック"/>
          <w:sz w:val="24"/>
          <w:szCs w:val="24"/>
        </w:rPr>
      </w:pPr>
      <w:r w:rsidRPr="00947A5C">
        <w:rPr>
          <w:rFonts w:ascii="ＭＳ ゴシック" w:eastAsia="ＭＳ ゴシック" w:hAnsi="ＭＳ ゴシック" w:hint="eastAsia"/>
          <w:sz w:val="24"/>
          <w:szCs w:val="24"/>
        </w:rPr>
        <w:t>３　審査について</w:t>
      </w:r>
    </w:p>
    <w:p w14:paraId="01ED401A" w14:textId="77777777" w:rsidR="003550E6" w:rsidRPr="003550E6" w:rsidRDefault="003550E6" w:rsidP="003550E6">
      <w:pPr>
        <w:ind w:leftChars="100" w:left="210"/>
        <w:rPr>
          <w:rFonts w:ascii="ＭＳ 明朝" w:eastAsia="ＭＳ 明朝" w:hAnsi="ＭＳ 明朝"/>
          <w:sz w:val="24"/>
          <w:szCs w:val="24"/>
        </w:rPr>
      </w:pPr>
      <w:r w:rsidRPr="003550E6">
        <w:rPr>
          <w:rFonts w:ascii="ＭＳ 明朝" w:eastAsia="ＭＳ 明朝" w:hAnsi="ＭＳ 明朝" w:hint="eastAsia"/>
          <w:sz w:val="24"/>
          <w:szCs w:val="24"/>
        </w:rPr>
        <w:t>⑴</w:t>
      </w:r>
      <w:r w:rsidR="004F0FBA">
        <w:rPr>
          <w:rFonts w:ascii="ＭＳ 明朝" w:eastAsia="ＭＳ 明朝" w:hAnsi="ＭＳ 明朝" w:hint="eastAsia"/>
          <w:sz w:val="24"/>
          <w:szCs w:val="24"/>
        </w:rPr>
        <w:t xml:space="preserve"> </w:t>
      </w:r>
      <w:r w:rsidRPr="003550E6">
        <w:rPr>
          <w:rFonts w:ascii="ＭＳ 明朝" w:eastAsia="ＭＳ 明朝" w:hAnsi="ＭＳ 明朝"/>
          <w:sz w:val="24"/>
          <w:szCs w:val="24"/>
        </w:rPr>
        <w:t>審査方法</w:t>
      </w:r>
    </w:p>
    <w:p w14:paraId="05C0DB06" w14:textId="77777777" w:rsidR="003550E6" w:rsidRPr="003550E6" w:rsidRDefault="003550E6" w:rsidP="003550E6">
      <w:pPr>
        <w:ind w:leftChars="100" w:left="210"/>
        <w:rPr>
          <w:rFonts w:ascii="ＭＳ 明朝" w:eastAsia="ＭＳ 明朝" w:hAnsi="ＭＳ 明朝"/>
          <w:sz w:val="24"/>
          <w:szCs w:val="24"/>
        </w:rPr>
      </w:pPr>
      <w:r w:rsidRPr="003550E6">
        <w:rPr>
          <w:rFonts w:ascii="ＭＳ 明朝" w:eastAsia="ＭＳ 明朝" w:hAnsi="ＭＳ 明朝" w:hint="eastAsia"/>
          <w:sz w:val="24"/>
          <w:szCs w:val="24"/>
        </w:rPr>
        <w:t>「藤枝セレクション」の認定商品は、次の２段階の審査を経て確定します。</w:t>
      </w:r>
    </w:p>
    <w:p w14:paraId="529F23C9" w14:textId="77777777" w:rsidR="003550E6" w:rsidRPr="00977CAA" w:rsidRDefault="00977CAA" w:rsidP="00977CAA">
      <w:pPr>
        <w:pStyle w:val="a3"/>
        <w:numPr>
          <w:ilvl w:val="0"/>
          <w:numId w:val="9"/>
        </w:numPr>
        <w:ind w:leftChars="0"/>
        <w:rPr>
          <w:rFonts w:ascii="ＭＳ 明朝" w:eastAsia="ＭＳ 明朝" w:hAnsi="ＭＳ 明朝"/>
          <w:sz w:val="24"/>
          <w:szCs w:val="24"/>
        </w:rPr>
      </w:pPr>
      <w:r w:rsidRPr="00977CAA">
        <w:rPr>
          <w:rFonts w:ascii="ＭＳ 明朝" w:eastAsia="ＭＳ 明朝" w:hAnsi="ＭＳ 明朝"/>
          <w:sz w:val="24"/>
          <w:szCs w:val="24"/>
        </w:rPr>
        <w:t>１次審査：市民投票を実施</w:t>
      </w:r>
      <w:r w:rsidRPr="00977CAA">
        <w:rPr>
          <w:rFonts w:ascii="ＭＳ 明朝" w:eastAsia="ＭＳ 明朝" w:hAnsi="ＭＳ 明朝" w:hint="eastAsia"/>
          <w:sz w:val="24"/>
          <w:szCs w:val="24"/>
        </w:rPr>
        <w:t>後</w:t>
      </w:r>
      <w:r>
        <w:rPr>
          <w:rFonts w:ascii="ＭＳ 明朝" w:eastAsia="ＭＳ 明朝" w:hAnsi="ＭＳ 明朝" w:hint="eastAsia"/>
          <w:sz w:val="24"/>
          <w:szCs w:val="24"/>
        </w:rPr>
        <w:t>、書面審査を実施します</w:t>
      </w:r>
      <w:r w:rsidR="003550E6" w:rsidRPr="00977CAA">
        <w:rPr>
          <w:rFonts w:ascii="ＭＳ 明朝" w:eastAsia="ＭＳ 明朝" w:hAnsi="ＭＳ 明朝"/>
          <w:sz w:val="24"/>
          <w:szCs w:val="24"/>
        </w:rPr>
        <w:t>。</w:t>
      </w:r>
    </w:p>
    <w:p w14:paraId="3E2CC61A" w14:textId="77777777" w:rsidR="003550E6" w:rsidRPr="00977CAA" w:rsidRDefault="003550E6" w:rsidP="00977CAA">
      <w:pPr>
        <w:pStyle w:val="a3"/>
        <w:numPr>
          <w:ilvl w:val="0"/>
          <w:numId w:val="9"/>
        </w:numPr>
        <w:ind w:leftChars="0"/>
        <w:rPr>
          <w:rFonts w:ascii="ＭＳ 明朝" w:eastAsia="ＭＳ 明朝" w:hAnsi="ＭＳ 明朝"/>
          <w:sz w:val="24"/>
          <w:szCs w:val="24"/>
        </w:rPr>
      </w:pPr>
      <w:r w:rsidRPr="00977CAA">
        <w:rPr>
          <w:rFonts w:ascii="ＭＳ 明朝" w:eastAsia="ＭＳ 明朝" w:hAnsi="ＭＳ 明朝"/>
          <w:sz w:val="24"/>
          <w:szCs w:val="24"/>
        </w:rPr>
        <w:t>２次審査：1</w:t>
      </w:r>
      <w:r w:rsidR="00977CAA">
        <w:rPr>
          <w:rFonts w:ascii="ＭＳ 明朝" w:eastAsia="ＭＳ 明朝" w:hAnsi="ＭＳ 明朝"/>
          <w:sz w:val="24"/>
          <w:szCs w:val="24"/>
        </w:rPr>
        <w:t>次審査を通過した商品のみ、</w:t>
      </w:r>
      <w:r w:rsidR="004D5267">
        <w:rPr>
          <w:rFonts w:ascii="ＭＳ 明朝" w:eastAsia="ＭＳ 明朝" w:hAnsi="ＭＳ 明朝" w:hint="eastAsia"/>
          <w:sz w:val="24"/>
          <w:szCs w:val="24"/>
        </w:rPr>
        <w:t>プレゼンテーション</w:t>
      </w:r>
      <w:r w:rsidR="00977CAA">
        <w:rPr>
          <w:rFonts w:ascii="ＭＳ 明朝" w:eastAsia="ＭＳ 明朝" w:hAnsi="ＭＳ 明朝"/>
          <w:sz w:val="24"/>
          <w:szCs w:val="24"/>
        </w:rPr>
        <w:t>審査</w:t>
      </w:r>
      <w:r w:rsidR="00977CAA">
        <w:rPr>
          <w:rFonts w:ascii="ＭＳ 明朝" w:eastAsia="ＭＳ 明朝" w:hAnsi="ＭＳ 明朝" w:hint="eastAsia"/>
          <w:sz w:val="24"/>
          <w:szCs w:val="24"/>
        </w:rPr>
        <w:t>を実施します。</w:t>
      </w:r>
    </w:p>
    <w:p w14:paraId="56B8BA2C" w14:textId="77777777" w:rsidR="003550E6" w:rsidRPr="003550E6" w:rsidRDefault="003550E6" w:rsidP="004F0FBA">
      <w:pPr>
        <w:ind w:leftChars="200" w:left="420"/>
        <w:rPr>
          <w:rFonts w:ascii="ＭＳ 明朝" w:eastAsia="ＭＳ 明朝" w:hAnsi="ＭＳ 明朝"/>
          <w:sz w:val="24"/>
          <w:szCs w:val="24"/>
        </w:rPr>
      </w:pPr>
      <w:r w:rsidRPr="003550E6">
        <w:rPr>
          <w:rFonts w:ascii="ＭＳ 明朝" w:eastAsia="ＭＳ 明朝" w:hAnsi="ＭＳ 明朝" w:hint="eastAsia"/>
          <w:sz w:val="24"/>
          <w:szCs w:val="24"/>
        </w:rPr>
        <w:t>審査の日程及び審査委員、審査項目は以下のとおりです。</w:t>
      </w:r>
    </w:p>
    <w:p w14:paraId="07CB04F3" w14:textId="77777777" w:rsidR="003550E6" w:rsidRPr="009B40BD" w:rsidRDefault="004F0FBA" w:rsidP="009B40BD">
      <w:pPr>
        <w:pStyle w:val="a3"/>
        <w:numPr>
          <w:ilvl w:val="0"/>
          <w:numId w:val="7"/>
        </w:numPr>
        <w:ind w:leftChars="0"/>
        <w:rPr>
          <w:rFonts w:ascii="ＭＳ 明朝" w:eastAsia="ＭＳ 明朝" w:hAnsi="ＭＳ 明朝"/>
          <w:sz w:val="24"/>
          <w:szCs w:val="24"/>
        </w:rPr>
      </w:pPr>
      <w:r w:rsidRPr="009B40BD">
        <w:rPr>
          <w:rFonts w:ascii="ＭＳ 明朝" w:eastAsia="ＭＳ 明朝" w:hAnsi="ＭＳ 明朝" w:hint="eastAsia"/>
          <w:sz w:val="24"/>
          <w:szCs w:val="24"/>
        </w:rPr>
        <w:t xml:space="preserve"> </w:t>
      </w:r>
      <w:r w:rsidR="003550E6" w:rsidRPr="009B40BD">
        <w:rPr>
          <w:rFonts w:ascii="ＭＳ 明朝" w:eastAsia="ＭＳ 明朝" w:hAnsi="ＭＳ 明朝"/>
          <w:sz w:val="24"/>
          <w:szCs w:val="24"/>
        </w:rPr>
        <w:t>審査日程（予定）</w:t>
      </w:r>
    </w:p>
    <w:p w14:paraId="1289A563" w14:textId="75832C23" w:rsidR="00DA7727" w:rsidRPr="00DA7727" w:rsidRDefault="003550E6" w:rsidP="00DA7727">
      <w:pPr>
        <w:pStyle w:val="a3"/>
        <w:numPr>
          <w:ilvl w:val="1"/>
          <w:numId w:val="7"/>
        </w:numPr>
        <w:ind w:leftChars="0"/>
        <w:rPr>
          <w:rFonts w:ascii="ＭＳ 明朝" w:eastAsia="ＭＳ 明朝" w:hAnsi="ＭＳ 明朝"/>
          <w:sz w:val="24"/>
          <w:szCs w:val="24"/>
        </w:rPr>
      </w:pPr>
      <w:r w:rsidRPr="009B40BD">
        <w:rPr>
          <w:rFonts w:ascii="ＭＳ 明朝" w:eastAsia="ＭＳ 明朝" w:hAnsi="ＭＳ 明朝"/>
          <w:sz w:val="24"/>
          <w:szCs w:val="24"/>
        </w:rPr>
        <w:t>１次審査：</w:t>
      </w:r>
      <w:r w:rsidR="00DA7727">
        <w:rPr>
          <w:rFonts w:ascii="ＭＳ 明朝" w:eastAsia="ＭＳ 明朝" w:hAnsi="ＭＳ 明朝" w:hint="eastAsia"/>
          <w:sz w:val="24"/>
          <w:szCs w:val="24"/>
        </w:rPr>
        <w:t>市民投票</w:t>
      </w:r>
      <w:r w:rsidR="00DA7727">
        <w:rPr>
          <w:rFonts w:ascii="ＭＳ 明朝" w:eastAsia="ＭＳ 明朝" w:hAnsi="ＭＳ 明朝"/>
          <w:sz w:val="24"/>
          <w:szCs w:val="24"/>
        </w:rPr>
        <w:t xml:space="preserve">　</w:t>
      </w:r>
      <w:r w:rsidR="00DA7727">
        <w:rPr>
          <w:rFonts w:ascii="ＭＳ 明朝" w:eastAsia="ＭＳ 明朝" w:hAnsi="ＭＳ 明朝" w:hint="eastAsia"/>
          <w:sz w:val="24"/>
          <w:szCs w:val="24"/>
        </w:rPr>
        <w:t>令</w:t>
      </w:r>
      <w:r w:rsidR="00E73729">
        <w:rPr>
          <w:rFonts w:ascii="ＭＳ 明朝" w:eastAsia="ＭＳ 明朝" w:hAnsi="ＭＳ 明朝"/>
          <w:sz w:val="24"/>
          <w:szCs w:val="24"/>
        </w:rPr>
        <w:t>和</w:t>
      </w:r>
      <w:r w:rsidR="003C6908">
        <w:rPr>
          <w:rFonts w:ascii="ＭＳ 明朝" w:eastAsia="ＭＳ 明朝" w:hAnsi="ＭＳ 明朝" w:hint="eastAsia"/>
          <w:sz w:val="24"/>
          <w:szCs w:val="24"/>
        </w:rPr>
        <w:t>７</w:t>
      </w:r>
      <w:r w:rsidRPr="00DA7727">
        <w:rPr>
          <w:rFonts w:ascii="ＭＳ 明朝" w:eastAsia="ＭＳ 明朝" w:hAnsi="ＭＳ 明朝"/>
          <w:sz w:val="24"/>
          <w:szCs w:val="24"/>
        </w:rPr>
        <w:t>年</w:t>
      </w:r>
      <w:r w:rsidR="007B37CE">
        <w:rPr>
          <w:rFonts w:ascii="ＭＳ 明朝" w:eastAsia="ＭＳ 明朝" w:hAnsi="ＭＳ 明朝" w:hint="eastAsia"/>
          <w:sz w:val="24"/>
          <w:szCs w:val="24"/>
        </w:rPr>
        <w:t>１１</w:t>
      </w:r>
      <w:r w:rsidRPr="00DA7727">
        <w:rPr>
          <w:rFonts w:ascii="ＭＳ 明朝" w:eastAsia="ＭＳ 明朝" w:hAnsi="ＭＳ 明朝"/>
          <w:sz w:val="24"/>
          <w:szCs w:val="24"/>
        </w:rPr>
        <w:t>月</w:t>
      </w:r>
      <w:r w:rsidR="007B37CE">
        <w:rPr>
          <w:rFonts w:ascii="ＭＳ 明朝" w:eastAsia="ＭＳ 明朝" w:hAnsi="ＭＳ 明朝" w:hint="eastAsia"/>
          <w:sz w:val="24"/>
          <w:szCs w:val="24"/>
        </w:rPr>
        <w:t>上</w:t>
      </w:r>
      <w:r w:rsidR="00BD4962">
        <w:rPr>
          <w:rFonts w:ascii="ＭＳ 明朝" w:eastAsia="ＭＳ 明朝" w:hAnsi="ＭＳ 明朝" w:hint="eastAsia"/>
          <w:sz w:val="24"/>
          <w:szCs w:val="24"/>
        </w:rPr>
        <w:t>旬</w:t>
      </w:r>
      <w:r w:rsidR="00E73729">
        <w:rPr>
          <w:rFonts w:ascii="ＭＳ 明朝" w:eastAsia="ＭＳ 明朝" w:hAnsi="ＭＳ 明朝" w:hint="eastAsia"/>
          <w:sz w:val="24"/>
          <w:szCs w:val="24"/>
        </w:rPr>
        <w:t xml:space="preserve">　</w:t>
      </w:r>
      <w:r w:rsidRPr="00DA7727">
        <w:rPr>
          <w:rFonts w:ascii="ＭＳ 明朝" w:eastAsia="ＭＳ 明朝" w:hAnsi="ＭＳ 明朝"/>
          <w:sz w:val="24"/>
          <w:szCs w:val="24"/>
        </w:rPr>
        <w:t>～　12月</w:t>
      </w:r>
      <w:r w:rsidR="00E73729">
        <w:rPr>
          <w:rFonts w:ascii="ＭＳ 明朝" w:eastAsia="ＭＳ 明朝" w:hAnsi="ＭＳ 明朝" w:hint="eastAsia"/>
          <w:sz w:val="24"/>
          <w:szCs w:val="24"/>
        </w:rPr>
        <w:t>中旬</w:t>
      </w:r>
      <w:r w:rsidR="004F0587">
        <w:rPr>
          <w:rFonts w:ascii="ＭＳ 明朝" w:eastAsia="ＭＳ 明朝" w:hAnsi="ＭＳ 明朝" w:hint="eastAsia"/>
          <w:sz w:val="24"/>
          <w:szCs w:val="24"/>
        </w:rPr>
        <w:t>ごろ</w:t>
      </w:r>
    </w:p>
    <w:p w14:paraId="459A88E7" w14:textId="087A93FE" w:rsidR="009B40BD" w:rsidRDefault="009B40BD" w:rsidP="00DA7727">
      <w:pPr>
        <w:pStyle w:val="a3"/>
        <w:ind w:leftChars="0" w:left="990" w:firstLineChars="500" w:firstLine="1200"/>
        <w:rPr>
          <w:rFonts w:ascii="ＭＳ 明朝" w:eastAsia="ＭＳ 明朝" w:hAnsi="ＭＳ 明朝"/>
          <w:sz w:val="24"/>
          <w:szCs w:val="24"/>
        </w:rPr>
      </w:pPr>
      <w:r>
        <w:rPr>
          <w:rFonts w:ascii="ＭＳ 明朝" w:eastAsia="ＭＳ 明朝" w:hAnsi="ＭＳ 明朝" w:hint="eastAsia"/>
          <w:sz w:val="24"/>
          <w:szCs w:val="24"/>
        </w:rPr>
        <w:t>書面審査</w:t>
      </w:r>
      <w:r w:rsidR="007B37CE">
        <w:rPr>
          <w:rFonts w:ascii="ＭＳ 明朝" w:eastAsia="ＭＳ 明朝" w:hAnsi="ＭＳ 明朝" w:hint="eastAsia"/>
          <w:sz w:val="24"/>
          <w:szCs w:val="24"/>
        </w:rPr>
        <w:t xml:space="preserve">　令和７</w:t>
      </w:r>
      <w:r w:rsidR="00DA7727">
        <w:rPr>
          <w:rFonts w:ascii="ＭＳ 明朝" w:eastAsia="ＭＳ 明朝" w:hAnsi="ＭＳ 明朝" w:hint="eastAsia"/>
          <w:sz w:val="24"/>
          <w:szCs w:val="24"/>
        </w:rPr>
        <w:t>年12月下旬ごろ</w:t>
      </w:r>
    </w:p>
    <w:p w14:paraId="5482D9C3" w14:textId="00082329" w:rsidR="003550E6" w:rsidRDefault="003550E6" w:rsidP="00DA7727">
      <w:pPr>
        <w:pStyle w:val="a3"/>
        <w:numPr>
          <w:ilvl w:val="1"/>
          <w:numId w:val="7"/>
        </w:numPr>
        <w:ind w:leftChars="0"/>
        <w:rPr>
          <w:rFonts w:ascii="ＭＳ 明朝" w:eastAsia="ＭＳ 明朝" w:hAnsi="ＭＳ 明朝"/>
          <w:sz w:val="24"/>
          <w:szCs w:val="24"/>
        </w:rPr>
      </w:pPr>
      <w:r w:rsidRPr="009B40BD">
        <w:rPr>
          <w:rFonts w:ascii="ＭＳ 明朝" w:eastAsia="ＭＳ 明朝" w:hAnsi="ＭＳ 明朝"/>
          <w:sz w:val="24"/>
          <w:szCs w:val="24"/>
        </w:rPr>
        <w:t>２次審査：</w:t>
      </w:r>
      <w:r w:rsidR="00DA7727">
        <w:rPr>
          <w:rFonts w:ascii="ＭＳ 明朝" w:eastAsia="ＭＳ 明朝" w:hAnsi="ＭＳ 明朝" w:hint="eastAsia"/>
          <w:sz w:val="24"/>
          <w:szCs w:val="24"/>
        </w:rPr>
        <w:t xml:space="preserve">プレゼンテーション審査会　</w:t>
      </w:r>
      <w:r w:rsidR="00E73729">
        <w:rPr>
          <w:rFonts w:ascii="ＭＳ 明朝" w:eastAsia="ＭＳ 明朝" w:hAnsi="ＭＳ 明朝"/>
          <w:sz w:val="24"/>
          <w:szCs w:val="24"/>
        </w:rPr>
        <w:t>令和</w:t>
      </w:r>
      <w:r w:rsidR="003C6908">
        <w:rPr>
          <w:rFonts w:ascii="ＭＳ 明朝" w:eastAsia="ＭＳ 明朝" w:hAnsi="ＭＳ 明朝" w:hint="eastAsia"/>
          <w:sz w:val="24"/>
          <w:szCs w:val="24"/>
        </w:rPr>
        <w:t>８</w:t>
      </w:r>
      <w:r w:rsidR="00BD4962">
        <w:rPr>
          <w:rFonts w:ascii="ＭＳ 明朝" w:eastAsia="ＭＳ 明朝" w:hAnsi="ＭＳ 明朝"/>
          <w:sz w:val="24"/>
          <w:szCs w:val="24"/>
        </w:rPr>
        <w:t>年１月</w:t>
      </w:r>
      <w:r w:rsidR="00BD4962">
        <w:rPr>
          <w:rFonts w:ascii="ＭＳ 明朝" w:eastAsia="ＭＳ 明朝" w:hAnsi="ＭＳ 明朝" w:hint="eastAsia"/>
          <w:sz w:val="24"/>
          <w:szCs w:val="24"/>
        </w:rPr>
        <w:t>下</w:t>
      </w:r>
      <w:r w:rsidRPr="00DA7727">
        <w:rPr>
          <w:rFonts w:ascii="ＭＳ 明朝" w:eastAsia="ＭＳ 明朝" w:hAnsi="ＭＳ 明朝"/>
          <w:sz w:val="24"/>
          <w:szCs w:val="24"/>
        </w:rPr>
        <w:t>旬ごろ</w:t>
      </w:r>
      <w:r w:rsidR="00DA7727" w:rsidRPr="00DA7727">
        <w:rPr>
          <w:rFonts w:ascii="ＭＳ 明朝" w:eastAsia="ＭＳ 明朝" w:hAnsi="ＭＳ 明朝" w:hint="eastAsia"/>
          <w:sz w:val="24"/>
          <w:szCs w:val="24"/>
        </w:rPr>
        <w:t xml:space="preserve">　</w:t>
      </w:r>
    </w:p>
    <w:p w14:paraId="6EBEAB17" w14:textId="13A0DC5E" w:rsidR="000D389E" w:rsidRPr="00AA49FC" w:rsidRDefault="000D389E" w:rsidP="00AA49FC">
      <w:pPr>
        <w:pStyle w:val="a3"/>
        <w:ind w:leftChars="471" w:left="989"/>
        <w:rPr>
          <w:rFonts w:ascii="ＭＳ 明朝" w:eastAsia="ＭＳ 明朝" w:hAnsi="ＭＳ 明朝"/>
          <w:sz w:val="24"/>
          <w:szCs w:val="24"/>
        </w:rPr>
      </w:pPr>
      <w:r>
        <w:rPr>
          <w:rFonts w:ascii="ＭＳ 明朝" w:eastAsia="ＭＳ 明朝" w:hAnsi="ＭＳ 明朝" w:hint="eastAsia"/>
          <w:sz w:val="24"/>
          <w:szCs w:val="24"/>
        </w:rPr>
        <w:t>※</w:t>
      </w:r>
      <w:r w:rsidR="00AA49FC">
        <w:rPr>
          <w:rFonts w:ascii="ＭＳ 明朝" w:eastAsia="ＭＳ 明朝" w:hAnsi="ＭＳ 明朝" w:hint="eastAsia"/>
          <w:sz w:val="24"/>
          <w:szCs w:val="24"/>
        </w:rPr>
        <w:t>２次審査では</w:t>
      </w:r>
      <w:r w:rsidR="00CA10E5">
        <w:rPr>
          <w:rFonts w:ascii="ＭＳ 明朝" w:eastAsia="ＭＳ 明朝" w:hAnsi="ＭＳ 明朝" w:hint="eastAsia"/>
          <w:sz w:val="24"/>
          <w:szCs w:val="24"/>
        </w:rPr>
        <w:t>応募</w:t>
      </w:r>
      <w:r w:rsidRPr="000D389E">
        <w:rPr>
          <w:rFonts w:ascii="ＭＳ 明朝" w:eastAsia="ＭＳ 明朝" w:hAnsi="ＭＳ 明朝"/>
          <w:sz w:val="24"/>
          <w:szCs w:val="24"/>
        </w:rPr>
        <w:t>する商品（現品）を</w:t>
      </w:r>
      <w:r w:rsidR="00AA49FC">
        <w:rPr>
          <w:rFonts w:ascii="ＭＳ 明朝" w:eastAsia="ＭＳ 明朝" w:hAnsi="ＭＳ 明朝" w:hint="eastAsia"/>
          <w:sz w:val="24"/>
          <w:szCs w:val="24"/>
        </w:rPr>
        <w:t>ご用意ください。</w:t>
      </w:r>
      <w:r w:rsidRPr="000D389E">
        <w:rPr>
          <w:rFonts w:ascii="ＭＳ 明朝" w:eastAsia="ＭＳ 明朝" w:hAnsi="ＭＳ 明朝"/>
          <w:sz w:val="24"/>
          <w:szCs w:val="24"/>
        </w:rPr>
        <w:t>現品を用意できない場合は、それに代わる写真や紹介文などをご用意ください。</w:t>
      </w:r>
      <w:r w:rsidRPr="00AA49FC">
        <w:rPr>
          <w:rFonts w:ascii="ＭＳ 明朝" w:eastAsia="ＭＳ 明朝" w:hAnsi="ＭＳ 明朝" w:hint="eastAsia"/>
          <w:sz w:val="24"/>
          <w:szCs w:val="24"/>
        </w:rPr>
        <w:t>詳細につきましては、一次審査通過者の方に直接ご案内します。</w:t>
      </w:r>
    </w:p>
    <w:p w14:paraId="23B675D6" w14:textId="77777777" w:rsidR="000D389E" w:rsidRPr="000D389E" w:rsidRDefault="000D389E" w:rsidP="000D389E">
      <w:pPr>
        <w:pStyle w:val="a3"/>
        <w:ind w:leftChars="0" w:left="990"/>
        <w:rPr>
          <w:rFonts w:ascii="ＭＳ 明朝" w:eastAsia="ＭＳ 明朝" w:hAnsi="ＭＳ 明朝"/>
          <w:sz w:val="24"/>
          <w:szCs w:val="24"/>
        </w:rPr>
      </w:pPr>
    </w:p>
    <w:p w14:paraId="29D35C8C" w14:textId="77777777" w:rsidR="003550E6" w:rsidRPr="009B40BD" w:rsidRDefault="004F0FBA" w:rsidP="009B40BD">
      <w:pPr>
        <w:pStyle w:val="a3"/>
        <w:numPr>
          <w:ilvl w:val="0"/>
          <w:numId w:val="7"/>
        </w:numPr>
        <w:ind w:leftChars="0"/>
        <w:rPr>
          <w:rFonts w:ascii="ＭＳ 明朝" w:eastAsia="ＭＳ 明朝" w:hAnsi="ＭＳ 明朝"/>
          <w:sz w:val="24"/>
          <w:szCs w:val="24"/>
        </w:rPr>
      </w:pPr>
      <w:r w:rsidRPr="009B40BD">
        <w:rPr>
          <w:rFonts w:ascii="ＭＳ 明朝" w:eastAsia="ＭＳ 明朝" w:hAnsi="ＭＳ 明朝" w:hint="eastAsia"/>
          <w:sz w:val="24"/>
          <w:szCs w:val="24"/>
        </w:rPr>
        <w:t xml:space="preserve"> </w:t>
      </w:r>
      <w:r w:rsidR="003550E6" w:rsidRPr="009B40BD">
        <w:rPr>
          <w:rFonts w:ascii="ＭＳ 明朝" w:eastAsia="ＭＳ 明朝" w:hAnsi="ＭＳ 明朝"/>
          <w:sz w:val="24"/>
          <w:szCs w:val="24"/>
        </w:rPr>
        <w:t xml:space="preserve">審査委員 </w:t>
      </w:r>
    </w:p>
    <w:p w14:paraId="2C923D7A" w14:textId="77777777" w:rsidR="003550E6" w:rsidRPr="009B40BD" w:rsidRDefault="003550E6" w:rsidP="009B40BD">
      <w:pPr>
        <w:pStyle w:val="a3"/>
        <w:ind w:leftChars="0" w:left="660"/>
        <w:rPr>
          <w:rFonts w:ascii="ＭＳ 明朝" w:eastAsia="ＭＳ 明朝" w:hAnsi="ＭＳ 明朝"/>
          <w:sz w:val="24"/>
          <w:szCs w:val="24"/>
        </w:rPr>
      </w:pPr>
      <w:r w:rsidRPr="009B40BD">
        <w:rPr>
          <w:rFonts w:ascii="ＭＳ 明朝" w:eastAsia="ＭＳ 明朝" w:hAnsi="ＭＳ 明朝" w:hint="eastAsia"/>
          <w:sz w:val="24"/>
          <w:szCs w:val="24"/>
        </w:rPr>
        <w:t>藤枝ブランド推進協議会</w:t>
      </w:r>
      <w:r w:rsidRPr="009B40BD">
        <w:rPr>
          <w:rFonts w:ascii="ＭＳ 明朝" w:eastAsia="ＭＳ 明朝" w:hAnsi="ＭＳ 明朝"/>
          <w:sz w:val="24"/>
          <w:szCs w:val="24"/>
        </w:rPr>
        <w:t xml:space="preserve"> </w:t>
      </w:r>
      <w:r w:rsidRPr="009B40BD">
        <w:rPr>
          <w:rFonts w:ascii="ＭＳ 明朝" w:eastAsia="ＭＳ 明朝" w:hAnsi="ＭＳ 明朝" w:hint="eastAsia"/>
          <w:sz w:val="24"/>
          <w:szCs w:val="24"/>
        </w:rPr>
        <w:t>（</w:t>
      </w:r>
      <w:r w:rsidRPr="009B40BD">
        <w:rPr>
          <w:rFonts w:ascii="ＭＳ 明朝" w:eastAsia="ＭＳ 明朝" w:hAnsi="ＭＳ 明朝"/>
          <w:sz w:val="24"/>
          <w:szCs w:val="24"/>
        </w:rPr>
        <w:t>専門家による審査</w:t>
      </w:r>
      <w:r w:rsidRPr="009B40BD">
        <w:rPr>
          <w:rFonts w:ascii="ＭＳ 明朝" w:eastAsia="ＭＳ 明朝" w:hAnsi="ＭＳ 明朝" w:hint="eastAsia"/>
          <w:sz w:val="24"/>
          <w:szCs w:val="24"/>
        </w:rPr>
        <w:t>）</w:t>
      </w:r>
    </w:p>
    <w:p w14:paraId="014D4A44" w14:textId="77777777" w:rsidR="003550E6" w:rsidRPr="003550E6" w:rsidRDefault="003550E6" w:rsidP="003550E6">
      <w:pPr>
        <w:rPr>
          <w:rFonts w:ascii="ＭＳ 明朝" w:eastAsia="ＭＳ 明朝" w:hAnsi="ＭＳ 明朝"/>
          <w:sz w:val="24"/>
          <w:szCs w:val="24"/>
        </w:rPr>
      </w:pPr>
    </w:p>
    <w:p w14:paraId="0D26B71F" w14:textId="77777777" w:rsidR="003550E6" w:rsidRPr="00947A5C" w:rsidRDefault="003550E6" w:rsidP="003550E6">
      <w:pPr>
        <w:rPr>
          <w:rFonts w:ascii="ＭＳ ゴシック" w:eastAsia="ＭＳ ゴシック" w:hAnsi="ＭＳ ゴシック"/>
          <w:sz w:val="24"/>
          <w:szCs w:val="24"/>
        </w:rPr>
      </w:pPr>
      <w:r w:rsidRPr="00947A5C">
        <w:rPr>
          <w:rFonts w:ascii="ＭＳ ゴシック" w:eastAsia="ＭＳ ゴシック" w:hAnsi="ＭＳ ゴシック" w:hint="eastAsia"/>
          <w:sz w:val="24"/>
          <w:szCs w:val="24"/>
        </w:rPr>
        <w:t>４　認定について</w:t>
      </w:r>
    </w:p>
    <w:p w14:paraId="214BDE61" w14:textId="7A0873EA" w:rsidR="003550E6" w:rsidRPr="003550E6" w:rsidRDefault="003550E6" w:rsidP="003550E6">
      <w:pPr>
        <w:pStyle w:val="a3"/>
        <w:numPr>
          <w:ilvl w:val="0"/>
          <w:numId w:val="2"/>
        </w:numPr>
        <w:ind w:leftChars="100" w:left="570"/>
        <w:rPr>
          <w:rFonts w:ascii="ＭＳ 明朝" w:eastAsia="ＭＳ 明朝" w:hAnsi="ＭＳ 明朝"/>
          <w:sz w:val="24"/>
          <w:szCs w:val="24"/>
        </w:rPr>
      </w:pPr>
      <w:r w:rsidRPr="003550E6">
        <w:rPr>
          <w:rFonts w:ascii="ＭＳ 明朝" w:eastAsia="ＭＳ 明朝" w:hAnsi="ＭＳ 明朝"/>
          <w:sz w:val="24"/>
          <w:szCs w:val="24"/>
        </w:rPr>
        <w:t>審査後、２週間程度を目途に、書面にて</w:t>
      </w:r>
      <w:r w:rsidR="00A92F6F">
        <w:rPr>
          <w:rFonts w:ascii="ＭＳ 明朝" w:eastAsia="ＭＳ 明朝" w:hAnsi="ＭＳ 明朝" w:hint="eastAsia"/>
          <w:sz w:val="24"/>
          <w:szCs w:val="24"/>
        </w:rPr>
        <w:t>審査結果を</w:t>
      </w:r>
      <w:r w:rsidRPr="003550E6">
        <w:rPr>
          <w:rFonts w:ascii="ＭＳ 明朝" w:eastAsia="ＭＳ 明朝" w:hAnsi="ＭＳ 明朝"/>
          <w:sz w:val="24"/>
          <w:szCs w:val="24"/>
        </w:rPr>
        <w:t>お知らせします。</w:t>
      </w:r>
    </w:p>
    <w:p w14:paraId="769F0477" w14:textId="42BC3908" w:rsidR="003550E6" w:rsidRPr="007B37CE" w:rsidRDefault="007B37CE" w:rsidP="007B37CE">
      <w:pPr>
        <w:ind w:left="210"/>
        <w:rPr>
          <w:rFonts w:ascii="ＭＳ 明朝" w:eastAsia="ＭＳ 明朝" w:hAnsi="ＭＳ 明朝"/>
          <w:sz w:val="24"/>
          <w:szCs w:val="24"/>
        </w:rPr>
      </w:pPr>
      <w:r w:rsidRPr="007B37CE">
        <w:rPr>
          <w:rFonts w:ascii="ＭＳ 明朝" w:eastAsia="ＭＳ 明朝" w:hAnsi="ＭＳ 明朝" w:hint="eastAsia"/>
          <w:sz w:val="24"/>
          <w:szCs w:val="24"/>
        </w:rPr>
        <w:t>⑵</w:t>
      </w:r>
      <w:r w:rsidR="003550E6" w:rsidRPr="007B37CE">
        <w:rPr>
          <w:rFonts w:ascii="ＭＳ 明朝" w:eastAsia="ＭＳ 明朝" w:hAnsi="ＭＳ 明朝" w:hint="eastAsia"/>
          <w:sz w:val="24"/>
          <w:szCs w:val="24"/>
        </w:rPr>
        <w:t xml:space="preserve"> </w:t>
      </w:r>
      <w:r w:rsidR="00D116D4" w:rsidRPr="007B37CE">
        <w:rPr>
          <w:rFonts w:ascii="ＭＳ 明朝" w:eastAsia="ＭＳ 明朝" w:hAnsi="ＭＳ 明朝"/>
          <w:sz w:val="24"/>
          <w:szCs w:val="24"/>
        </w:rPr>
        <w:t>外部への公表及び</w:t>
      </w:r>
      <w:r w:rsidR="00D116D4" w:rsidRPr="007B37CE">
        <w:rPr>
          <w:rFonts w:ascii="ＭＳ 明朝" w:eastAsia="ＭＳ 明朝" w:hAnsi="ＭＳ 明朝" w:hint="eastAsia"/>
          <w:sz w:val="24"/>
          <w:szCs w:val="24"/>
        </w:rPr>
        <w:t>認定</w:t>
      </w:r>
      <w:r w:rsidR="003550E6" w:rsidRPr="007B37CE">
        <w:rPr>
          <w:rFonts w:ascii="ＭＳ 明朝" w:eastAsia="ＭＳ 明朝" w:hAnsi="ＭＳ 明朝"/>
          <w:sz w:val="24"/>
          <w:szCs w:val="24"/>
        </w:rPr>
        <w:t>式は以下の日程で行うことを予定しています。</w:t>
      </w:r>
    </w:p>
    <w:p w14:paraId="4D7B4DE4" w14:textId="1015361E" w:rsidR="003550E6" w:rsidRPr="003550E6" w:rsidRDefault="003550E6" w:rsidP="003550E6">
      <w:pPr>
        <w:ind w:leftChars="300" w:left="630"/>
        <w:rPr>
          <w:rFonts w:ascii="ＭＳ 明朝" w:eastAsia="ＭＳ 明朝" w:hAnsi="ＭＳ 明朝"/>
          <w:sz w:val="24"/>
          <w:szCs w:val="24"/>
        </w:rPr>
      </w:pPr>
      <w:r w:rsidRPr="003550E6">
        <w:rPr>
          <w:rFonts w:ascii="ＭＳ 明朝" w:eastAsia="ＭＳ 明朝" w:hAnsi="ＭＳ 明朝" w:hint="eastAsia"/>
          <w:sz w:val="24"/>
          <w:szCs w:val="24"/>
        </w:rPr>
        <w:t>認定式日程（予定）</w:t>
      </w:r>
      <w:r w:rsidRPr="003550E6">
        <w:rPr>
          <w:rFonts w:ascii="ＭＳ 明朝" w:eastAsia="ＭＳ 明朝" w:hAnsi="ＭＳ 明朝"/>
          <w:sz w:val="24"/>
          <w:szCs w:val="24"/>
        </w:rPr>
        <w:t>:</w:t>
      </w:r>
      <w:r w:rsidR="00E73729">
        <w:rPr>
          <w:rFonts w:ascii="ＭＳ 明朝" w:eastAsia="ＭＳ 明朝" w:hAnsi="ＭＳ 明朝"/>
          <w:sz w:val="24"/>
          <w:szCs w:val="24"/>
        </w:rPr>
        <w:t xml:space="preserve">　令和</w:t>
      </w:r>
      <w:r w:rsidR="007B37CE">
        <w:rPr>
          <w:rFonts w:ascii="ＭＳ 明朝" w:eastAsia="ＭＳ 明朝" w:hAnsi="ＭＳ 明朝" w:hint="eastAsia"/>
          <w:sz w:val="24"/>
          <w:szCs w:val="24"/>
        </w:rPr>
        <w:t>８</w:t>
      </w:r>
      <w:r w:rsidR="004F0587">
        <w:rPr>
          <w:rFonts w:ascii="ＭＳ 明朝" w:eastAsia="ＭＳ 明朝" w:hAnsi="ＭＳ 明朝"/>
          <w:sz w:val="24"/>
          <w:szCs w:val="24"/>
        </w:rPr>
        <w:t>年４月</w:t>
      </w:r>
      <w:r w:rsidR="004F0587">
        <w:rPr>
          <w:rFonts w:ascii="ＭＳ 明朝" w:eastAsia="ＭＳ 明朝" w:hAnsi="ＭＳ 明朝" w:hint="eastAsia"/>
          <w:sz w:val="24"/>
          <w:szCs w:val="24"/>
        </w:rPr>
        <w:t>ごろ</w:t>
      </w:r>
    </w:p>
    <w:p w14:paraId="0E68016B" w14:textId="77777777" w:rsidR="003550E6" w:rsidRPr="003550E6" w:rsidRDefault="003550E6" w:rsidP="003550E6">
      <w:pPr>
        <w:rPr>
          <w:rFonts w:ascii="ＭＳ 明朝" w:eastAsia="ＭＳ 明朝" w:hAnsi="ＭＳ 明朝"/>
          <w:sz w:val="24"/>
          <w:szCs w:val="24"/>
        </w:rPr>
      </w:pPr>
    </w:p>
    <w:p w14:paraId="470B1454" w14:textId="77777777" w:rsidR="003550E6" w:rsidRPr="00947A5C" w:rsidRDefault="003550E6" w:rsidP="003550E6">
      <w:pPr>
        <w:rPr>
          <w:rFonts w:ascii="ＭＳ ゴシック" w:eastAsia="ＭＳ ゴシック" w:hAnsi="ＭＳ ゴシック"/>
          <w:sz w:val="24"/>
          <w:szCs w:val="24"/>
        </w:rPr>
      </w:pPr>
      <w:r w:rsidRPr="00947A5C">
        <w:rPr>
          <w:rFonts w:ascii="ＭＳ ゴシック" w:eastAsia="ＭＳ ゴシック" w:hAnsi="ＭＳ ゴシック" w:hint="eastAsia"/>
          <w:sz w:val="24"/>
          <w:szCs w:val="24"/>
        </w:rPr>
        <w:t>５　認定の取消し要件について</w:t>
      </w:r>
    </w:p>
    <w:p w14:paraId="0F17A5AC" w14:textId="33FF929A" w:rsidR="003550E6" w:rsidRPr="003550E6" w:rsidRDefault="00D116D4" w:rsidP="003550E6">
      <w:pPr>
        <w:rPr>
          <w:rFonts w:ascii="ＭＳ 明朝" w:eastAsia="ＭＳ 明朝" w:hAnsi="ＭＳ 明朝"/>
          <w:sz w:val="24"/>
          <w:szCs w:val="24"/>
        </w:rPr>
      </w:pPr>
      <w:r>
        <w:rPr>
          <w:rFonts w:ascii="ＭＳ 明朝" w:eastAsia="ＭＳ 明朝" w:hAnsi="ＭＳ 明朝" w:hint="eastAsia"/>
          <w:sz w:val="24"/>
          <w:szCs w:val="24"/>
        </w:rPr>
        <w:t>次のいずれかに該当する商品は、認定</w:t>
      </w:r>
      <w:r w:rsidR="003550E6" w:rsidRPr="003550E6">
        <w:rPr>
          <w:rFonts w:ascii="ＭＳ 明朝" w:eastAsia="ＭＳ 明朝" w:hAnsi="ＭＳ 明朝" w:hint="eastAsia"/>
          <w:sz w:val="24"/>
          <w:szCs w:val="24"/>
        </w:rPr>
        <w:t>を取消すことがあります。</w:t>
      </w:r>
    </w:p>
    <w:p w14:paraId="193B7215" w14:textId="77777777" w:rsidR="003550E6" w:rsidRPr="003550E6" w:rsidRDefault="003550E6" w:rsidP="000762F5">
      <w:pPr>
        <w:pStyle w:val="a3"/>
        <w:numPr>
          <w:ilvl w:val="0"/>
          <w:numId w:val="3"/>
        </w:numPr>
        <w:ind w:leftChars="100" w:left="570"/>
        <w:rPr>
          <w:rFonts w:ascii="ＭＳ 明朝" w:eastAsia="ＭＳ 明朝" w:hAnsi="ＭＳ 明朝"/>
          <w:sz w:val="24"/>
          <w:szCs w:val="24"/>
        </w:rPr>
      </w:pPr>
      <w:r w:rsidRPr="003550E6">
        <w:rPr>
          <w:rFonts w:ascii="ＭＳ 明朝" w:eastAsia="ＭＳ 明朝" w:hAnsi="ＭＳ 明朝" w:hint="eastAsia"/>
          <w:sz w:val="24"/>
          <w:szCs w:val="24"/>
        </w:rPr>
        <w:t>「申請資格」「対象商品」に掲げる要件を欠くにいたったとき。</w:t>
      </w:r>
    </w:p>
    <w:p w14:paraId="189444C1" w14:textId="754916AE" w:rsidR="003550E6" w:rsidRPr="003550E6" w:rsidRDefault="00D116D4" w:rsidP="000762F5">
      <w:pPr>
        <w:pStyle w:val="a3"/>
        <w:numPr>
          <w:ilvl w:val="0"/>
          <w:numId w:val="3"/>
        </w:numPr>
        <w:ind w:leftChars="100" w:left="570"/>
        <w:rPr>
          <w:rFonts w:ascii="ＭＳ 明朝" w:eastAsia="ＭＳ 明朝" w:hAnsi="ＭＳ 明朝"/>
          <w:sz w:val="24"/>
          <w:szCs w:val="24"/>
        </w:rPr>
      </w:pPr>
      <w:r>
        <w:rPr>
          <w:rFonts w:ascii="ＭＳ 明朝" w:eastAsia="ＭＳ 明朝" w:hAnsi="ＭＳ 明朝" w:hint="eastAsia"/>
          <w:sz w:val="24"/>
          <w:szCs w:val="24"/>
        </w:rPr>
        <w:t>虚偽の申請により認定</w:t>
      </w:r>
      <w:r w:rsidR="003550E6" w:rsidRPr="003550E6">
        <w:rPr>
          <w:rFonts w:ascii="ＭＳ 明朝" w:eastAsia="ＭＳ 明朝" w:hAnsi="ＭＳ 明朝" w:hint="eastAsia"/>
          <w:sz w:val="24"/>
          <w:szCs w:val="24"/>
        </w:rPr>
        <w:t>を受けたとき。</w:t>
      </w:r>
    </w:p>
    <w:p w14:paraId="0B1E71A4" w14:textId="77777777" w:rsidR="003550E6" w:rsidRPr="003550E6" w:rsidRDefault="003550E6" w:rsidP="000762F5">
      <w:pPr>
        <w:pStyle w:val="a3"/>
        <w:numPr>
          <w:ilvl w:val="0"/>
          <w:numId w:val="3"/>
        </w:numPr>
        <w:ind w:leftChars="100" w:left="570"/>
        <w:rPr>
          <w:rFonts w:ascii="ＭＳ 明朝" w:eastAsia="ＭＳ 明朝" w:hAnsi="ＭＳ 明朝"/>
          <w:sz w:val="24"/>
          <w:szCs w:val="24"/>
        </w:rPr>
      </w:pPr>
      <w:r w:rsidRPr="003550E6">
        <w:rPr>
          <w:rFonts w:ascii="ＭＳ 明朝" w:eastAsia="ＭＳ 明朝" w:hAnsi="ＭＳ 明朝" w:hint="eastAsia"/>
          <w:sz w:val="24"/>
          <w:szCs w:val="24"/>
        </w:rPr>
        <w:t>認定商品の販売を１年以上中止し、又は廃止したとき。</w:t>
      </w:r>
    </w:p>
    <w:p w14:paraId="29FA45AB" w14:textId="77777777" w:rsidR="00947A5C" w:rsidRDefault="003550E6" w:rsidP="00947A5C">
      <w:pPr>
        <w:ind w:leftChars="100" w:left="570" w:hangingChars="150" w:hanging="360"/>
        <w:rPr>
          <w:rFonts w:ascii="ＭＳ 明朝" w:eastAsia="ＭＳ 明朝" w:hAnsi="ＭＳ 明朝"/>
          <w:sz w:val="24"/>
          <w:szCs w:val="24"/>
        </w:rPr>
      </w:pPr>
      <w:r>
        <w:rPr>
          <w:rFonts w:ascii="ＭＳ 明朝" w:eastAsia="ＭＳ 明朝" w:hAnsi="ＭＳ 明朝" w:hint="eastAsia"/>
          <w:sz w:val="24"/>
          <w:szCs w:val="24"/>
        </w:rPr>
        <w:t>⑷</w:t>
      </w:r>
      <w:r w:rsidR="000762F5">
        <w:rPr>
          <w:rFonts w:ascii="ＭＳ 明朝" w:eastAsia="ＭＳ 明朝" w:hAnsi="ＭＳ 明朝" w:hint="eastAsia"/>
          <w:sz w:val="24"/>
          <w:szCs w:val="24"/>
        </w:rPr>
        <w:t xml:space="preserve"> </w:t>
      </w:r>
      <w:r w:rsidRPr="003550E6">
        <w:rPr>
          <w:rFonts w:ascii="ＭＳ 明朝" w:eastAsia="ＭＳ 明朝" w:hAnsi="ＭＳ 明朝" w:hint="eastAsia"/>
          <w:sz w:val="24"/>
          <w:szCs w:val="24"/>
        </w:rPr>
        <w:t>認定商品にかかる事故等により重大な被害が発生したとき、又は当該事故等を解決するために講じた措置が不適切であるとき。</w:t>
      </w:r>
    </w:p>
    <w:p w14:paraId="014F8798" w14:textId="2E6A97C5" w:rsidR="003550E6" w:rsidRDefault="00947A5C" w:rsidP="00947A5C">
      <w:pPr>
        <w:ind w:leftChars="100" w:left="570" w:hangingChars="150" w:hanging="360"/>
        <w:rPr>
          <w:rFonts w:ascii="ＭＳ 明朝" w:eastAsia="ＭＳ 明朝" w:hAnsi="ＭＳ 明朝"/>
          <w:sz w:val="24"/>
          <w:szCs w:val="24"/>
        </w:rPr>
      </w:pPr>
      <w:r>
        <w:rPr>
          <w:rFonts w:ascii="ＭＳ 明朝" w:eastAsia="ＭＳ 明朝" w:hAnsi="ＭＳ 明朝" w:hint="eastAsia"/>
          <w:sz w:val="24"/>
          <w:szCs w:val="24"/>
        </w:rPr>
        <w:t>⑸</w:t>
      </w:r>
      <w:r>
        <w:rPr>
          <w:rFonts w:ascii="ＭＳ 明朝" w:eastAsia="ＭＳ 明朝" w:hAnsi="ＭＳ 明朝"/>
          <w:sz w:val="24"/>
          <w:szCs w:val="24"/>
        </w:rPr>
        <w:t xml:space="preserve"> </w:t>
      </w:r>
      <w:r w:rsidR="00D116D4">
        <w:rPr>
          <w:rFonts w:ascii="ＭＳ 明朝" w:eastAsia="ＭＳ 明朝" w:hAnsi="ＭＳ 明朝" w:hint="eastAsia"/>
          <w:sz w:val="24"/>
          <w:szCs w:val="24"/>
        </w:rPr>
        <w:t>その他、認定</w:t>
      </w:r>
      <w:r w:rsidR="003550E6" w:rsidRPr="00947A5C">
        <w:rPr>
          <w:rFonts w:ascii="ＭＳ 明朝" w:eastAsia="ＭＳ 明朝" w:hAnsi="ＭＳ 明朝" w:hint="eastAsia"/>
          <w:sz w:val="24"/>
          <w:szCs w:val="24"/>
        </w:rPr>
        <w:t>を取り消すべき事由が生じたとき。</w:t>
      </w:r>
    </w:p>
    <w:p w14:paraId="4A4D20DB" w14:textId="77777777" w:rsidR="005B22E9" w:rsidRPr="00947A5C" w:rsidRDefault="005B22E9" w:rsidP="00947A5C">
      <w:pPr>
        <w:ind w:leftChars="100" w:left="570" w:hangingChars="150" w:hanging="360"/>
        <w:rPr>
          <w:rFonts w:ascii="ＭＳ 明朝" w:eastAsia="ＭＳ 明朝" w:hAnsi="ＭＳ 明朝"/>
          <w:sz w:val="24"/>
          <w:szCs w:val="24"/>
        </w:rPr>
      </w:pPr>
    </w:p>
    <w:p w14:paraId="631176DB" w14:textId="77777777" w:rsidR="003550E6" w:rsidRPr="00947A5C" w:rsidRDefault="000762F5" w:rsidP="003550E6">
      <w:pPr>
        <w:rPr>
          <w:rFonts w:ascii="ＭＳ ゴシック" w:eastAsia="ＭＳ ゴシック" w:hAnsi="ＭＳ ゴシック"/>
          <w:sz w:val="24"/>
          <w:szCs w:val="24"/>
        </w:rPr>
      </w:pPr>
      <w:r w:rsidRPr="00947A5C">
        <w:rPr>
          <w:rFonts w:ascii="ＭＳ ゴシック" w:eastAsia="ＭＳ ゴシック" w:hAnsi="ＭＳ ゴシック" w:hint="eastAsia"/>
          <w:sz w:val="24"/>
          <w:szCs w:val="24"/>
        </w:rPr>
        <w:t>６</w:t>
      </w:r>
      <w:r w:rsidR="00947A5C">
        <w:rPr>
          <w:rFonts w:ascii="ＭＳ ゴシック" w:eastAsia="ＭＳ ゴシック" w:hAnsi="ＭＳ ゴシック" w:hint="eastAsia"/>
          <w:sz w:val="24"/>
          <w:szCs w:val="24"/>
        </w:rPr>
        <w:t xml:space="preserve"> </w:t>
      </w:r>
      <w:r w:rsidR="003550E6" w:rsidRPr="00947A5C">
        <w:rPr>
          <w:rFonts w:ascii="ＭＳ ゴシック" w:eastAsia="ＭＳ ゴシック" w:hAnsi="ＭＳ ゴシック" w:hint="eastAsia"/>
          <w:sz w:val="24"/>
          <w:szCs w:val="24"/>
        </w:rPr>
        <w:t>認定特典</w:t>
      </w:r>
    </w:p>
    <w:p w14:paraId="3009A8F2" w14:textId="77777777" w:rsidR="003550E6" w:rsidRPr="000762F5" w:rsidRDefault="003550E6" w:rsidP="000762F5">
      <w:pPr>
        <w:pStyle w:val="a3"/>
        <w:numPr>
          <w:ilvl w:val="0"/>
          <w:numId w:val="4"/>
        </w:numPr>
        <w:ind w:leftChars="100" w:left="570"/>
        <w:rPr>
          <w:rFonts w:ascii="ＭＳ 明朝" w:eastAsia="ＭＳ 明朝" w:hAnsi="ＭＳ 明朝"/>
          <w:sz w:val="24"/>
          <w:szCs w:val="24"/>
        </w:rPr>
      </w:pPr>
      <w:r w:rsidRPr="000762F5">
        <w:rPr>
          <w:rFonts w:ascii="ＭＳ 明朝" w:eastAsia="ＭＳ 明朝" w:hAnsi="ＭＳ 明朝"/>
          <w:sz w:val="24"/>
          <w:szCs w:val="24"/>
        </w:rPr>
        <w:t>当称号を３年間名乗ることができます。</w:t>
      </w:r>
    </w:p>
    <w:p w14:paraId="3C1547D0" w14:textId="77777777" w:rsidR="004F0587" w:rsidRDefault="004F0587" w:rsidP="000762F5">
      <w:pPr>
        <w:pStyle w:val="a3"/>
        <w:numPr>
          <w:ilvl w:val="0"/>
          <w:numId w:val="4"/>
        </w:numPr>
        <w:ind w:leftChars="100" w:left="570"/>
        <w:rPr>
          <w:rFonts w:ascii="ＭＳ 明朝" w:eastAsia="ＭＳ 明朝" w:hAnsi="ＭＳ 明朝"/>
          <w:sz w:val="24"/>
          <w:szCs w:val="24"/>
        </w:rPr>
      </w:pPr>
      <w:r>
        <w:rPr>
          <w:rFonts w:ascii="ＭＳ 明朝" w:eastAsia="ＭＳ 明朝" w:hAnsi="ＭＳ 明朝" w:hint="eastAsia"/>
          <w:sz w:val="24"/>
          <w:szCs w:val="24"/>
        </w:rPr>
        <w:t>紹介冊子を作成します。</w:t>
      </w:r>
    </w:p>
    <w:p w14:paraId="155BC94E" w14:textId="1770BFEC" w:rsidR="003550E6" w:rsidRDefault="003550E6" w:rsidP="000762F5">
      <w:pPr>
        <w:pStyle w:val="a3"/>
        <w:numPr>
          <w:ilvl w:val="0"/>
          <w:numId w:val="4"/>
        </w:numPr>
        <w:ind w:leftChars="100" w:left="570"/>
        <w:rPr>
          <w:rFonts w:ascii="ＭＳ 明朝" w:eastAsia="ＭＳ 明朝" w:hAnsi="ＭＳ 明朝"/>
          <w:sz w:val="24"/>
          <w:szCs w:val="24"/>
        </w:rPr>
      </w:pPr>
      <w:r w:rsidRPr="000762F5">
        <w:rPr>
          <w:rFonts w:ascii="ＭＳ 明朝" w:eastAsia="ＭＳ 明朝" w:hAnsi="ＭＳ 明朝"/>
          <w:sz w:val="24"/>
          <w:szCs w:val="24"/>
        </w:rPr>
        <w:t>SNSやホームページ等の市の広報媒体の他、報道機関等へのプレスリリースによるPRをします。</w:t>
      </w:r>
    </w:p>
    <w:p w14:paraId="5B7F6D8A" w14:textId="6701B5B2" w:rsidR="004F0587" w:rsidRPr="000762F5" w:rsidRDefault="004F0587" w:rsidP="000762F5">
      <w:pPr>
        <w:pStyle w:val="a3"/>
        <w:numPr>
          <w:ilvl w:val="0"/>
          <w:numId w:val="4"/>
        </w:numPr>
        <w:ind w:leftChars="100" w:left="570"/>
        <w:rPr>
          <w:rFonts w:ascii="ＭＳ 明朝" w:eastAsia="ＭＳ 明朝" w:hAnsi="ＭＳ 明朝"/>
          <w:sz w:val="24"/>
          <w:szCs w:val="24"/>
        </w:rPr>
      </w:pPr>
      <w:r>
        <w:rPr>
          <w:rFonts w:ascii="ＭＳ 明朝" w:eastAsia="ＭＳ 明朝" w:hAnsi="ＭＳ 明朝" w:hint="eastAsia"/>
          <w:sz w:val="24"/>
          <w:szCs w:val="24"/>
        </w:rPr>
        <w:t>各種イベント・アンテナショップ等へ優先的に推奨します。</w:t>
      </w:r>
    </w:p>
    <w:p w14:paraId="7D468249" w14:textId="47A4604E" w:rsidR="003550E6" w:rsidRDefault="003550E6" w:rsidP="000762F5">
      <w:pPr>
        <w:pStyle w:val="a3"/>
        <w:numPr>
          <w:ilvl w:val="0"/>
          <w:numId w:val="4"/>
        </w:numPr>
        <w:ind w:leftChars="0" w:left="567"/>
        <w:rPr>
          <w:rFonts w:ascii="ＭＳ 明朝" w:eastAsia="ＭＳ 明朝" w:hAnsi="ＭＳ 明朝"/>
          <w:sz w:val="24"/>
          <w:szCs w:val="24"/>
        </w:rPr>
      </w:pPr>
      <w:r w:rsidRPr="000762F5">
        <w:rPr>
          <w:rFonts w:ascii="ＭＳ 明朝" w:eastAsia="ＭＳ 明朝" w:hAnsi="ＭＳ 明朝"/>
          <w:sz w:val="24"/>
          <w:szCs w:val="24"/>
        </w:rPr>
        <w:t>首都圏の店舗でテストマーケティングができます。</w:t>
      </w:r>
    </w:p>
    <w:p w14:paraId="080F66BB" w14:textId="58A2C447" w:rsidR="004F0587" w:rsidRPr="000762F5" w:rsidRDefault="004F0587" w:rsidP="000762F5">
      <w:pPr>
        <w:pStyle w:val="a3"/>
        <w:numPr>
          <w:ilvl w:val="0"/>
          <w:numId w:val="4"/>
        </w:numPr>
        <w:ind w:leftChars="0" w:left="567"/>
        <w:rPr>
          <w:rFonts w:ascii="ＭＳ 明朝" w:eastAsia="ＭＳ 明朝" w:hAnsi="ＭＳ 明朝"/>
          <w:sz w:val="24"/>
          <w:szCs w:val="24"/>
        </w:rPr>
      </w:pPr>
      <w:r>
        <w:rPr>
          <w:rFonts w:ascii="ＭＳ 明朝" w:eastAsia="ＭＳ 明朝" w:hAnsi="ＭＳ 明朝" w:hint="eastAsia"/>
          <w:sz w:val="24"/>
          <w:szCs w:val="24"/>
        </w:rPr>
        <w:t>商品PR動画を制作します。</w:t>
      </w:r>
    </w:p>
    <w:p w14:paraId="15011944" w14:textId="77777777" w:rsidR="003550E6" w:rsidRPr="000762F5" w:rsidRDefault="003550E6" w:rsidP="003550E6">
      <w:pPr>
        <w:rPr>
          <w:rFonts w:ascii="ＭＳ 明朝" w:eastAsia="ＭＳ 明朝" w:hAnsi="ＭＳ 明朝"/>
          <w:sz w:val="24"/>
          <w:szCs w:val="24"/>
        </w:rPr>
      </w:pPr>
    </w:p>
    <w:p w14:paraId="66330B29" w14:textId="77777777" w:rsidR="003550E6" w:rsidRPr="00947A5C" w:rsidRDefault="000762F5" w:rsidP="003550E6">
      <w:pPr>
        <w:rPr>
          <w:rFonts w:ascii="ＭＳ ゴシック" w:eastAsia="ＭＳ ゴシック" w:hAnsi="ＭＳ ゴシック"/>
          <w:sz w:val="24"/>
          <w:szCs w:val="24"/>
        </w:rPr>
      </w:pPr>
      <w:r w:rsidRPr="00947A5C">
        <w:rPr>
          <w:rFonts w:ascii="ＭＳ ゴシック" w:eastAsia="ＭＳ ゴシック" w:hAnsi="ＭＳ ゴシック" w:hint="eastAsia"/>
          <w:sz w:val="24"/>
          <w:szCs w:val="24"/>
        </w:rPr>
        <w:t>７</w:t>
      </w:r>
      <w:r w:rsidRPr="00947A5C">
        <w:rPr>
          <w:rFonts w:ascii="ＭＳ ゴシック" w:eastAsia="ＭＳ ゴシック" w:hAnsi="ＭＳ ゴシック"/>
          <w:sz w:val="24"/>
          <w:szCs w:val="24"/>
        </w:rPr>
        <w:t xml:space="preserve"> </w:t>
      </w:r>
      <w:r w:rsidR="003550E6" w:rsidRPr="00947A5C">
        <w:rPr>
          <w:rFonts w:ascii="ＭＳ ゴシック" w:eastAsia="ＭＳ ゴシック" w:hAnsi="ＭＳ ゴシック" w:hint="eastAsia"/>
          <w:sz w:val="24"/>
          <w:szCs w:val="24"/>
        </w:rPr>
        <w:t>応募特典</w:t>
      </w:r>
    </w:p>
    <w:p w14:paraId="4F400C58" w14:textId="77777777" w:rsidR="003550E6" w:rsidRPr="003550E6" w:rsidRDefault="003550E6" w:rsidP="000762F5">
      <w:pPr>
        <w:ind w:leftChars="100" w:left="210"/>
        <w:rPr>
          <w:rFonts w:ascii="ＭＳ 明朝" w:eastAsia="ＭＳ 明朝" w:hAnsi="ＭＳ 明朝"/>
          <w:sz w:val="24"/>
          <w:szCs w:val="24"/>
        </w:rPr>
      </w:pPr>
      <w:r w:rsidRPr="003550E6">
        <w:rPr>
          <w:rFonts w:ascii="ＭＳ 明朝" w:eastAsia="ＭＳ 明朝" w:hAnsi="ＭＳ 明朝" w:hint="eastAsia"/>
          <w:sz w:val="24"/>
          <w:szCs w:val="24"/>
        </w:rPr>
        <w:t xml:space="preserve">　認定可否に関わらず、市民投票での消費者の反応や、審査会での専門家の商品の意見等をフィードバックします。</w:t>
      </w:r>
    </w:p>
    <w:p w14:paraId="67266DC0" w14:textId="77777777" w:rsidR="003550E6" w:rsidRPr="003550E6" w:rsidRDefault="003550E6" w:rsidP="003550E6">
      <w:pPr>
        <w:rPr>
          <w:rFonts w:ascii="ＭＳ 明朝" w:eastAsia="ＭＳ 明朝" w:hAnsi="ＭＳ 明朝"/>
          <w:sz w:val="24"/>
          <w:szCs w:val="24"/>
        </w:rPr>
      </w:pPr>
    </w:p>
    <w:p w14:paraId="406DB9D5" w14:textId="08C6AF23" w:rsidR="00227A97" w:rsidRPr="003550E6" w:rsidRDefault="00227A97" w:rsidP="003550E6">
      <w:pPr>
        <w:rPr>
          <w:rFonts w:ascii="ＭＳ 明朝" w:eastAsia="ＭＳ 明朝" w:hAnsi="ＭＳ 明朝"/>
          <w:sz w:val="24"/>
          <w:szCs w:val="24"/>
        </w:rPr>
      </w:pPr>
    </w:p>
    <w:sectPr w:rsidR="00227A97" w:rsidRPr="003550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0169D" w14:textId="77777777" w:rsidR="00051704" w:rsidRDefault="00051704" w:rsidP="00977CAA">
      <w:r>
        <w:separator/>
      </w:r>
    </w:p>
  </w:endnote>
  <w:endnote w:type="continuationSeparator" w:id="0">
    <w:p w14:paraId="7864F4DE" w14:textId="77777777" w:rsidR="00051704" w:rsidRDefault="00051704" w:rsidP="0097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D035E" w14:textId="77777777" w:rsidR="00051704" w:rsidRDefault="00051704" w:rsidP="00977CAA">
      <w:r>
        <w:separator/>
      </w:r>
    </w:p>
  </w:footnote>
  <w:footnote w:type="continuationSeparator" w:id="0">
    <w:p w14:paraId="2A6130F9" w14:textId="77777777" w:rsidR="00051704" w:rsidRDefault="00051704" w:rsidP="00977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49DE"/>
    <w:multiLevelType w:val="hybridMultilevel"/>
    <w:tmpl w:val="13ECADB2"/>
    <w:lvl w:ilvl="0" w:tplc="19BA3BB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29A5967"/>
    <w:multiLevelType w:val="hybridMultilevel"/>
    <w:tmpl w:val="75886DA2"/>
    <w:lvl w:ilvl="0" w:tplc="61BC01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DE54BA"/>
    <w:multiLevelType w:val="hybridMultilevel"/>
    <w:tmpl w:val="DB5E5320"/>
    <w:lvl w:ilvl="0" w:tplc="2AE63072">
      <w:start w:val="1"/>
      <w:numFmt w:val="decimalEnclosedParen"/>
      <w:lvlText w:val="%1"/>
      <w:lvlJc w:val="left"/>
      <w:pPr>
        <w:ind w:left="570" w:hanging="360"/>
      </w:pPr>
      <w:rPr>
        <w:rFonts w:hint="default"/>
      </w:rPr>
    </w:lvl>
    <w:lvl w:ilvl="1" w:tplc="8D4E537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9325CD"/>
    <w:multiLevelType w:val="hybridMultilevel"/>
    <w:tmpl w:val="9B98931A"/>
    <w:lvl w:ilvl="0" w:tplc="604CD42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9D6CBA"/>
    <w:multiLevelType w:val="hybridMultilevel"/>
    <w:tmpl w:val="4DDC7F1A"/>
    <w:lvl w:ilvl="0" w:tplc="2C44B8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CB350C"/>
    <w:multiLevelType w:val="hybridMultilevel"/>
    <w:tmpl w:val="94667B96"/>
    <w:lvl w:ilvl="0" w:tplc="8766D27C">
      <w:start w:val="1"/>
      <w:numFmt w:val="decimalEnclosedParen"/>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B6E66"/>
    <w:multiLevelType w:val="hybridMultilevel"/>
    <w:tmpl w:val="A204EB36"/>
    <w:lvl w:ilvl="0" w:tplc="9C1A378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F86B0A"/>
    <w:multiLevelType w:val="hybridMultilevel"/>
    <w:tmpl w:val="E572EECE"/>
    <w:lvl w:ilvl="0" w:tplc="C27826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200775B"/>
    <w:multiLevelType w:val="hybridMultilevel"/>
    <w:tmpl w:val="85522BD6"/>
    <w:lvl w:ilvl="0" w:tplc="4C40C7F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4"/>
  </w:num>
  <w:num w:numId="4">
    <w:abstractNumId w:val="5"/>
  </w:num>
  <w:num w:numId="5">
    <w:abstractNumId w:val="3"/>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0E6"/>
    <w:rsid w:val="00051704"/>
    <w:rsid w:val="00070C41"/>
    <w:rsid w:val="000762F5"/>
    <w:rsid w:val="000D389E"/>
    <w:rsid w:val="001048C8"/>
    <w:rsid w:val="00156630"/>
    <w:rsid w:val="00227A97"/>
    <w:rsid w:val="002B74B0"/>
    <w:rsid w:val="003550E6"/>
    <w:rsid w:val="003840AF"/>
    <w:rsid w:val="003C6908"/>
    <w:rsid w:val="0048459F"/>
    <w:rsid w:val="00496789"/>
    <w:rsid w:val="00497891"/>
    <w:rsid w:val="004D5267"/>
    <w:rsid w:val="004F0587"/>
    <w:rsid w:val="004F0FBA"/>
    <w:rsid w:val="0055260F"/>
    <w:rsid w:val="005730ED"/>
    <w:rsid w:val="005B22E9"/>
    <w:rsid w:val="00636A30"/>
    <w:rsid w:val="00730CB1"/>
    <w:rsid w:val="007374A0"/>
    <w:rsid w:val="00754D48"/>
    <w:rsid w:val="007B37CE"/>
    <w:rsid w:val="008028E6"/>
    <w:rsid w:val="008271FD"/>
    <w:rsid w:val="00835356"/>
    <w:rsid w:val="00856449"/>
    <w:rsid w:val="009346F3"/>
    <w:rsid w:val="00947A5C"/>
    <w:rsid w:val="00977CAA"/>
    <w:rsid w:val="009B40BD"/>
    <w:rsid w:val="00A92F6F"/>
    <w:rsid w:val="00AA49FC"/>
    <w:rsid w:val="00BD4962"/>
    <w:rsid w:val="00C61563"/>
    <w:rsid w:val="00CA10E5"/>
    <w:rsid w:val="00CC7554"/>
    <w:rsid w:val="00D116D4"/>
    <w:rsid w:val="00D778EC"/>
    <w:rsid w:val="00DA7727"/>
    <w:rsid w:val="00DC3564"/>
    <w:rsid w:val="00E22134"/>
    <w:rsid w:val="00E24528"/>
    <w:rsid w:val="00E73729"/>
    <w:rsid w:val="00F240DB"/>
    <w:rsid w:val="00F77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DDF98E"/>
  <w15:chartTrackingRefBased/>
  <w15:docId w15:val="{04992521-95B8-4ED4-BCB8-94092A68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7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0E6"/>
    <w:pPr>
      <w:ind w:leftChars="400" w:left="840"/>
    </w:pPr>
  </w:style>
  <w:style w:type="paragraph" w:styleId="a4">
    <w:name w:val="Balloon Text"/>
    <w:basedOn w:val="a"/>
    <w:link w:val="a5"/>
    <w:uiPriority w:val="99"/>
    <w:semiHidden/>
    <w:unhideWhenUsed/>
    <w:rsid w:val="001048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48C8"/>
    <w:rPr>
      <w:rFonts w:asciiTheme="majorHAnsi" w:eastAsiaTheme="majorEastAsia" w:hAnsiTheme="majorHAnsi" w:cstheme="majorBidi"/>
      <w:sz w:val="18"/>
      <w:szCs w:val="18"/>
    </w:rPr>
  </w:style>
  <w:style w:type="paragraph" w:styleId="a6">
    <w:name w:val="header"/>
    <w:basedOn w:val="a"/>
    <w:link w:val="a7"/>
    <w:uiPriority w:val="99"/>
    <w:unhideWhenUsed/>
    <w:rsid w:val="00977CAA"/>
    <w:pPr>
      <w:tabs>
        <w:tab w:val="center" w:pos="4252"/>
        <w:tab w:val="right" w:pos="8504"/>
      </w:tabs>
      <w:snapToGrid w:val="0"/>
    </w:pPr>
  </w:style>
  <w:style w:type="character" w:customStyle="1" w:styleId="a7">
    <w:name w:val="ヘッダー (文字)"/>
    <w:basedOn w:val="a0"/>
    <w:link w:val="a6"/>
    <w:uiPriority w:val="99"/>
    <w:rsid w:val="00977CAA"/>
  </w:style>
  <w:style w:type="paragraph" w:styleId="a8">
    <w:name w:val="footer"/>
    <w:basedOn w:val="a"/>
    <w:link w:val="a9"/>
    <w:uiPriority w:val="99"/>
    <w:unhideWhenUsed/>
    <w:rsid w:val="00977CAA"/>
    <w:pPr>
      <w:tabs>
        <w:tab w:val="center" w:pos="4252"/>
        <w:tab w:val="right" w:pos="8504"/>
      </w:tabs>
      <w:snapToGrid w:val="0"/>
    </w:pPr>
  </w:style>
  <w:style w:type="character" w:customStyle="1" w:styleId="a9">
    <w:name w:val="フッター (文字)"/>
    <w:basedOn w:val="a0"/>
    <w:link w:val="a8"/>
    <w:uiPriority w:val="99"/>
    <w:rsid w:val="00977CAA"/>
  </w:style>
  <w:style w:type="character" w:styleId="aa">
    <w:name w:val="annotation reference"/>
    <w:basedOn w:val="a0"/>
    <w:uiPriority w:val="99"/>
    <w:semiHidden/>
    <w:unhideWhenUsed/>
    <w:rsid w:val="00E24528"/>
    <w:rPr>
      <w:sz w:val="18"/>
      <w:szCs w:val="18"/>
    </w:rPr>
  </w:style>
  <w:style w:type="paragraph" w:styleId="ab">
    <w:name w:val="annotation text"/>
    <w:basedOn w:val="a"/>
    <w:link w:val="ac"/>
    <w:uiPriority w:val="99"/>
    <w:semiHidden/>
    <w:unhideWhenUsed/>
    <w:rsid w:val="00E24528"/>
    <w:pPr>
      <w:jc w:val="left"/>
    </w:pPr>
  </w:style>
  <w:style w:type="character" w:customStyle="1" w:styleId="ac">
    <w:name w:val="コメント文字列 (文字)"/>
    <w:basedOn w:val="a0"/>
    <w:link w:val="ab"/>
    <w:uiPriority w:val="99"/>
    <w:semiHidden/>
    <w:rsid w:val="00E24528"/>
  </w:style>
  <w:style w:type="paragraph" w:styleId="ad">
    <w:name w:val="annotation subject"/>
    <w:basedOn w:val="ab"/>
    <w:next w:val="ab"/>
    <w:link w:val="ae"/>
    <w:uiPriority w:val="99"/>
    <w:semiHidden/>
    <w:unhideWhenUsed/>
    <w:rsid w:val="00E24528"/>
    <w:rPr>
      <w:b/>
      <w:bCs/>
    </w:rPr>
  </w:style>
  <w:style w:type="character" w:customStyle="1" w:styleId="ae">
    <w:name w:val="コメント内容 (文字)"/>
    <w:basedOn w:val="ac"/>
    <w:link w:val="ad"/>
    <w:uiPriority w:val="99"/>
    <w:semiHidden/>
    <w:rsid w:val="00E24528"/>
    <w:rPr>
      <w:b/>
      <w:bCs/>
    </w:rPr>
  </w:style>
  <w:style w:type="character" w:styleId="af">
    <w:name w:val="Hyperlink"/>
    <w:basedOn w:val="a0"/>
    <w:uiPriority w:val="99"/>
    <w:unhideWhenUsed/>
    <w:rsid w:val="00E737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35473-6458-46F9-BAA9-86E4F767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産業政策課</cp:lastModifiedBy>
  <cp:revision>2</cp:revision>
  <cp:lastPrinted>2023-07-20T00:20:00Z</cp:lastPrinted>
  <dcterms:created xsi:type="dcterms:W3CDTF">2025-08-04T01:12:00Z</dcterms:created>
  <dcterms:modified xsi:type="dcterms:W3CDTF">2025-08-04T01:12:00Z</dcterms:modified>
</cp:coreProperties>
</file>