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76" w:rsidRPr="0050052E" w:rsidRDefault="00685CC4" w:rsidP="00FE12CA">
      <w:pPr>
        <w:pBdr>
          <w:top w:val="single" w:sz="12" w:space="1" w:color="9BCFD5" w:themeColor="accent2" w:themeTint="99"/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3632" behindDoc="0" locked="0" layoutInCell="1" allowOverlap="1" wp14:anchorId="179B7266" wp14:editId="41807E22">
            <wp:simplePos x="0" y="0"/>
            <wp:positionH relativeFrom="column">
              <wp:posOffset>6569710</wp:posOffset>
            </wp:positionH>
            <wp:positionV relativeFrom="paragraph">
              <wp:posOffset>-296545</wp:posOffset>
            </wp:positionV>
            <wp:extent cx="249555" cy="27051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bougu_keshigom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955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7728" behindDoc="0" locked="0" layoutInCell="1" allowOverlap="1" wp14:anchorId="7973B856" wp14:editId="6773C136">
            <wp:simplePos x="0" y="0"/>
            <wp:positionH relativeFrom="column">
              <wp:posOffset>6395661</wp:posOffset>
            </wp:positionH>
            <wp:positionV relativeFrom="paragraph">
              <wp:posOffset>-566420</wp:posOffset>
            </wp:positionV>
            <wp:extent cx="269875" cy="571364"/>
            <wp:effectExtent l="0" t="0" r="0" b="63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bougu_enpits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69875" cy="571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6704" behindDoc="0" locked="0" layoutInCell="1" allowOverlap="1" wp14:anchorId="5EC82C20" wp14:editId="4051BCF7">
            <wp:simplePos x="0" y="0"/>
            <wp:positionH relativeFrom="column">
              <wp:posOffset>-227121</wp:posOffset>
            </wp:positionH>
            <wp:positionV relativeFrom="paragraph">
              <wp:posOffset>-378630</wp:posOffset>
            </wp:positionV>
            <wp:extent cx="380365" cy="380365"/>
            <wp:effectExtent l="38100" t="0" r="19685" b="3873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yon07_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2978" flipH="1">
                      <a:off x="0" y="0"/>
                      <a:ext cx="3803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5680" behindDoc="0" locked="0" layoutInCell="1" allowOverlap="1" wp14:anchorId="1ACB1471" wp14:editId="7BDBFC2D">
            <wp:simplePos x="0" y="0"/>
            <wp:positionH relativeFrom="column">
              <wp:posOffset>-194387</wp:posOffset>
            </wp:positionH>
            <wp:positionV relativeFrom="paragraph">
              <wp:posOffset>-407949</wp:posOffset>
            </wp:positionV>
            <wp:extent cx="380365" cy="380365"/>
            <wp:effectExtent l="0" t="57150" r="0" b="57785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yon03_yello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0577" flipH="1">
                      <a:off x="0" y="0"/>
                      <a:ext cx="3803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9FC" w:rsidRPr="0050052E" w:rsidRDefault="00631590" w:rsidP="00FE12CA">
      <w:pPr>
        <w:pBdr>
          <w:top w:val="single" w:sz="12" w:space="1" w:color="9BCFD5" w:themeColor="accent2" w:themeTint="99"/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  <w:r w:rsidRPr="003004F7"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960</wp:posOffset>
            </wp:positionH>
            <wp:positionV relativeFrom="paragraph">
              <wp:posOffset>168531</wp:posOffset>
            </wp:positionV>
            <wp:extent cx="3414395" cy="2226936"/>
            <wp:effectExtent l="0" t="0" r="0" b="2540"/>
            <wp:wrapNone/>
            <wp:docPr id="1" name="図 1" descr="C:\Users\0023177\Desktop\候補\DSC_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3177\Desktop\候補\DSC_39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r="5619" b="15792"/>
                    <a:stretch/>
                  </pic:blipFill>
                  <pic:spPr bwMode="auto">
                    <a:xfrm>
                      <a:off x="0" y="0"/>
                      <a:ext cx="3414395" cy="22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9FC" w:rsidRPr="0050052E" w:rsidRDefault="00631590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  <w:r w:rsidRPr="00F935DA"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6350</wp:posOffset>
            </wp:positionV>
            <wp:extent cx="3364230" cy="1944370"/>
            <wp:effectExtent l="0" t="0" r="7620" b="0"/>
            <wp:wrapNone/>
            <wp:docPr id="2" name="図 2" descr="C:\Users\0023177\Desktop\候補\DSC_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3177\Desktop\候補\DSC_3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7" t="21178" r="7062" b="13655"/>
                    <a:stretch/>
                  </pic:blipFill>
                  <pic:spPr bwMode="auto">
                    <a:xfrm>
                      <a:off x="0" y="0"/>
                      <a:ext cx="336423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AA3676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AA3676" w:rsidRPr="0050052E" w:rsidRDefault="00ED257E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  <w:r w:rsidRPr="0050052E">
        <w:rPr>
          <w:rFonts w:ascii="HGP創英角ﾎﾟｯﾌﾟ体" w:eastAsia="HGP創英角ﾎﾟｯﾌﾟ体" w:hAnsi="HGP創英角ﾎﾟｯﾌﾟ体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E0CEEF" wp14:editId="2A6FA1B5">
                <wp:simplePos x="0" y="0"/>
                <wp:positionH relativeFrom="column">
                  <wp:posOffset>-57785</wp:posOffset>
                </wp:positionH>
                <wp:positionV relativeFrom="paragraph">
                  <wp:posOffset>241908</wp:posOffset>
                </wp:positionV>
                <wp:extent cx="6750050" cy="558421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0" cy="5584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57E" w:rsidRDefault="00ED257E" w:rsidP="00EC7107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４月８日、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施設分離型小中一貫教育を行っている瀬戸谷小学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校と瀬戸谷中学校が、藤の瀬会館を会場に合同入学式を開催しました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。</w:t>
                            </w:r>
                          </w:p>
                          <w:p w:rsidR="003E3D93" w:rsidRDefault="00ED257E" w:rsidP="00EC7107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小中一貫教育の一環として</w:t>
                            </w:r>
                            <w:r w:rsidR="00F935DA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今回</w:t>
                            </w:r>
                            <w:r w:rsidR="00F935DA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で</w:t>
                            </w:r>
                            <w:r w:rsidR="00F935DA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２回目</w:t>
                            </w:r>
                            <w:r w:rsidR="00F935DA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の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合同</w:t>
                            </w:r>
                            <w:r w:rsidR="00F935DA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開催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となった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当日は</w:t>
                            </w:r>
                            <w:r w:rsidR="00F931C8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、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地域の方々にも多数ご参列いただき</w:t>
                            </w:r>
                            <w:r w:rsidR="00B567C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、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新入生が学校生活に夢や希望を抱けるよう、地域全体で温かく迎え入れる場となりました</w:t>
                            </w:r>
                            <w:r w:rsidR="00F931C8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。</w:t>
                            </w:r>
                          </w:p>
                          <w:p w:rsidR="003E3D93" w:rsidRDefault="00ED257E" w:rsidP="00EC7107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式では、校長から「『あいさつ』を大事にしてほしい」と新入生へメッセージが贈られました。また、来賓からの温かい祝辞に、児童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たち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が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「ありがとうございます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！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」と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元気いっぱい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に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応える</w:t>
                            </w:r>
                            <w:r w:rsidR="00B567C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姿に</w:t>
                            </w:r>
                            <w:bookmarkStart w:id="0" w:name="_GoBack"/>
                            <w:bookmarkEnd w:id="0"/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、会場は思わず笑みがこぼれる微笑ましい雰囲気に包まれました。中学生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の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者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は、堂々とした態度で歓迎の言葉を述べ、最上級生としての頼もしさを見せてくれました。</w:t>
                            </w:r>
                          </w:p>
                          <w:p w:rsidR="00EC7107" w:rsidRPr="00EC7107" w:rsidRDefault="00ED257E" w:rsidP="00EC7107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今回の合同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入学式</w:t>
                            </w: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は、在校生にとっても小中一貫教育を肌で感じ、先輩としての自覚を強める貴重な機会となりました。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また、小学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６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年生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に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とっては、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頼もしい</w:t>
                            </w:r>
                            <w:r w:rsidR="00EC7107" w:rsidRP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中学生の姿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を間近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で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見る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  <w:t>ことで</w:t>
                            </w:r>
                            <w:r w:rsid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、中学生になる</w:t>
                            </w:r>
                            <w:r w:rsidR="00631590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という未来へ</w:t>
                            </w:r>
                            <w:r w:rsidR="00EC7107" w:rsidRPr="00EC7107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希望を膨らませていました。</w:t>
                            </w:r>
                          </w:p>
                          <w:p w:rsidR="003E3D93" w:rsidRDefault="00ED257E" w:rsidP="003E3D93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  <w:r w:rsidRPr="00ED257E">
                              <w:rPr>
                                <w:rFonts w:ascii="HG丸ｺﾞｼｯｸM-PRO" w:eastAsia="HG丸ｺﾞｼｯｸM-PRO" w:hAnsi="HG丸ｺﾞｼｯｸM-PRO" w:hint="eastAsia"/>
                                <w:spacing w:val="40"/>
                                <w:sz w:val="24"/>
                              </w:rPr>
                              <w:t>地域と学校が一体となって、新入生の輝かしいスタートを心からお祝いしました。</w:t>
                            </w:r>
                          </w:p>
                          <w:p w:rsidR="00642F8A" w:rsidRPr="0002749E" w:rsidRDefault="00642F8A" w:rsidP="003E3D93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pacing w:val="4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0CE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55pt;margin-top:19.05pt;width:531.5pt;height:43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" filled="f" stroked="f" strokeweight=".5pt">
                <v:textbox>
                  <w:txbxContent>
                    <w:p w:rsidR="00ED257E" w:rsidRDefault="00ED257E" w:rsidP="00EC7107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４月８日、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施設分離型小中一貫教育を行っている瀬戸谷小学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校と瀬戸谷中学校が、藤の瀬会館を会場に合同入学式を開催しました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。</w:t>
                      </w:r>
                    </w:p>
                    <w:p w:rsidR="003E3D93" w:rsidRDefault="00ED257E" w:rsidP="00EC7107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小中一貫教育の一環として</w:t>
                      </w:r>
                      <w:r w:rsidR="00F935DA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今回</w:t>
                      </w:r>
                      <w:r w:rsidR="00F935DA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で</w:t>
                      </w:r>
                      <w:r w:rsidR="00F935DA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２回目</w:t>
                      </w:r>
                      <w:r w:rsidR="00F935DA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の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合同</w:t>
                      </w:r>
                      <w:r w:rsidR="00F935DA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開催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となった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当日は</w:t>
                      </w:r>
                      <w:r w:rsidR="00F931C8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、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地域の方々にも多数ご参列いただき</w:t>
                      </w:r>
                      <w:r w:rsidR="00B567C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、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新入生が学校生活に夢や希望を抱けるよう、地域全体で温かく迎え入れる場となりました</w:t>
                      </w:r>
                      <w:r w:rsidR="00F931C8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。</w:t>
                      </w:r>
                    </w:p>
                    <w:p w:rsidR="003E3D93" w:rsidRDefault="00ED257E" w:rsidP="00EC7107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式では、校長から「『あいさつ』を大事にしてほしい」と新入生へメッセージが贈られました。また、来賓からの温かい祝辞に、児童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たち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が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「ありがとうございます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！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」と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元気いっぱい</w:t>
                      </w:r>
                      <w:r w:rsidR="00631590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に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応える</w:t>
                      </w:r>
                      <w:r w:rsidR="00B567C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姿に</w:t>
                      </w:r>
                      <w:bookmarkStart w:id="1" w:name="_GoBack"/>
                      <w:bookmarkEnd w:id="1"/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、会場は思わず笑みがこぼれる微笑ましい雰囲気に包まれました。中学生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の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代表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者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は、堂々とした態度で歓迎の言葉を述べ、最上級生としての頼もしさを見せてくれました。</w:t>
                      </w:r>
                    </w:p>
                    <w:p w:rsidR="00EC7107" w:rsidRPr="00EC7107" w:rsidRDefault="00ED257E" w:rsidP="00EC7107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今回の合同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入学式</w:t>
                      </w: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は、在校生にとっても小中一貫教育を肌で感じ、先輩としての自覚を強める貴重な機会となりました。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また、小学</w:t>
                      </w:r>
                      <w:r w:rsidR="00EC7107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６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年生</w:t>
                      </w:r>
                      <w:r w:rsidR="00EC7107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に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とっては、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頼もしい</w:t>
                      </w:r>
                      <w:r w:rsidR="00EC7107" w:rsidRP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中学生の姿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を間近</w:t>
                      </w:r>
                      <w:r w:rsidR="00EC7107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で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見る</w:t>
                      </w:r>
                      <w:r w:rsidR="00EC7107"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  <w:t>ことで</w:t>
                      </w:r>
                      <w:r w:rsid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、中学生になる</w:t>
                      </w:r>
                      <w:r w:rsidR="00631590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という未来へ</w:t>
                      </w:r>
                      <w:r w:rsidR="00EC7107" w:rsidRPr="00EC7107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希望を膨らませていました。</w:t>
                      </w:r>
                    </w:p>
                    <w:p w:rsidR="003E3D93" w:rsidRDefault="00ED257E" w:rsidP="003E3D93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  <w:r w:rsidRPr="00ED257E">
                        <w:rPr>
                          <w:rFonts w:ascii="HG丸ｺﾞｼｯｸM-PRO" w:eastAsia="HG丸ｺﾞｼｯｸM-PRO" w:hAnsi="HG丸ｺﾞｼｯｸM-PRO" w:hint="eastAsia"/>
                          <w:spacing w:val="40"/>
                          <w:sz w:val="24"/>
                        </w:rPr>
                        <w:t>地域と学校が一体となって、新入生の輝かしいスタートを心からお祝いしました。</w:t>
                      </w:r>
                    </w:p>
                    <w:p w:rsidR="00642F8A" w:rsidRPr="0002749E" w:rsidRDefault="00642F8A" w:rsidP="003E3D93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pacing w:val="4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ACE" w:rsidRPr="0050052E" w:rsidRDefault="00A36ACE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b/>
          <w:noProof/>
        </w:rPr>
      </w:pPr>
    </w:p>
    <w:p w:rsidR="00F93901" w:rsidRDefault="00F93901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93901" w:rsidRDefault="00F93901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93901" w:rsidRDefault="00F93901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93901" w:rsidRDefault="00F93901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93901" w:rsidRDefault="00F93901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A36ACE" w:rsidRDefault="00A36ACE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FE12CA" w:rsidRPr="0050052E" w:rsidRDefault="00FE12CA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9B1EDB" w:rsidRDefault="009B1EDB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3A1B9F" w:rsidRPr="0050052E" w:rsidRDefault="003A1B9F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9B1EDB" w:rsidRPr="0050052E" w:rsidRDefault="009B1EDB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9B1EDB" w:rsidRDefault="009B1EDB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</w:p>
    <w:p w:rsidR="009B1EDB" w:rsidRPr="0050052E" w:rsidRDefault="00F21202" w:rsidP="00FE12CA">
      <w:pPr>
        <w:pBdr>
          <w:bottom w:val="single" w:sz="12" w:space="1" w:color="9BCFD5" w:themeColor="accent2" w:themeTint="99"/>
          <w:between w:val="single" w:sz="12" w:space="1" w:color="9BCFD5" w:themeColor="accent2" w:themeTint="99"/>
        </w:pBdr>
        <w:spacing w:line="276" w:lineRule="auto"/>
        <w:rPr>
          <w:rFonts w:ascii="HGP創英角ﾎﾟｯﾌﾟ体" w:eastAsia="HGP創英角ﾎﾟｯﾌﾟ体" w:hAnsi="HGP創英角ﾎﾟｯﾌﾟ体"/>
          <w:noProof/>
        </w:rPr>
      </w:pPr>
      <w:r w:rsidRPr="0050052E">
        <w:rPr>
          <w:rFonts w:ascii="HGP創英角ﾎﾟｯﾌﾟ体" w:eastAsia="HGP創英角ﾎﾟｯﾌﾟ体" w:hAnsi="HGP創英角ﾎﾟｯﾌﾟ体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C64C18" wp14:editId="4561FDEC">
                <wp:simplePos x="0" y="0"/>
                <wp:positionH relativeFrom="column">
                  <wp:posOffset>2266330</wp:posOffset>
                </wp:positionH>
                <wp:positionV relativeFrom="paragraph">
                  <wp:posOffset>315154</wp:posOffset>
                </wp:positionV>
                <wp:extent cx="2178050" cy="5734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57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A07" w:rsidRPr="00A36ACE" w:rsidRDefault="00D51A07" w:rsidP="00D51A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6A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藤枝市教育委員会 教育政策課</w:t>
                            </w:r>
                          </w:p>
                          <w:p w:rsidR="00D51A07" w:rsidRPr="00A36ACE" w:rsidRDefault="00D51A07" w:rsidP="00D51A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6A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TEL:054-643-3271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4C18" id="テキスト ボックス 4" o:spid="_x0000_s1027" type="#_x0000_t202" style="position:absolute;left:0;text-align:left;margin-left:178.45pt;margin-top:24.8pt;width:171.5pt;height:4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" fillcolor="white [3212]" stroked="f" strokeweight=".5pt">
                <v:textbox>
                  <w:txbxContent>
                    <w:p w:rsidR="00D51A07" w:rsidRPr="00A36ACE" w:rsidRDefault="00D51A07" w:rsidP="00D51A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6ACE">
                        <w:rPr>
                          <w:rFonts w:ascii="HG丸ｺﾞｼｯｸM-PRO" w:eastAsia="HG丸ｺﾞｼｯｸM-PRO" w:hAnsi="HG丸ｺﾞｼｯｸM-PRO" w:hint="eastAsia"/>
                        </w:rPr>
                        <w:t>藤枝市教育委員会 教育政策課</w:t>
                      </w:r>
                    </w:p>
                    <w:p w:rsidR="00D51A07" w:rsidRPr="00A36ACE" w:rsidRDefault="00D51A07" w:rsidP="00D51A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6ACE">
                        <w:rPr>
                          <w:rFonts w:ascii="HG丸ｺﾞｼｯｸM-PRO" w:eastAsia="HG丸ｺﾞｼｯｸM-PRO" w:hAnsi="HG丸ｺﾞｼｯｸM-PRO" w:hint="eastAsia"/>
                        </w:rPr>
                        <w:t>TEL:054-643-3271</w:t>
                      </w:r>
                    </w:p>
                  </w:txbxContent>
                </v:textbox>
              </v:shape>
            </w:pict>
          </mc:Fallback>
        </mc:AlternateContent>
      </w:r>
    </w:p>
    <w:p w:rsidR="00AA3676" w:rsidRPr="0050052E" w:rsidRDefault="00F21202" w:rsidP="00AA3676">
      <w:pPr>
        <w:rPr>
          <w:rFonts w:ascii="HGP創英角ﾎﾟｯﾌﾟ体" w:eastAsia="HGP創英角ﾎﾟｯﾌﾟ体" w:hAnsi="HGP創英角ﾎﾟｯﾌﾟ体"/>
          <w:color w:val="FFFFFF" w:themeColor="background1"/>
          <w:sz w:val="22"/>
        </w:rPr>
      </w:pP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62848" behindDoc="0" locked="0" layoutInCell="1" allowOverlap="1" wp14:anchorId="0B577DAF" wp14:editId="367D6137">
            <wp:simplePos x="0" y="0"/>
            <wp:positionH relativeFrom="column">
              <wp:posOffset>4550902</wp:posOffset>
            </wp:positionH>
            <wp:positionV relativeFrom="paragraph">
              <wp:posOffset>208890</wp:posOffset>
            </wp:positionV>
            <wp:extent cx="368300" cy="457835"/>
            <wp:effectExtent l="95250" t="57150" r="50800" b="56515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_zukan_anim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1404">
                      <a:off x="0" y="0"/>
                      <a:ext cx="36830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61824" behindDoc="0" locked="0" layoutInCell="1" allowOverlap="1" wp14:anchorId="0E05B5C6" wp14:editId="0C1B389C">
            <wp:simplePos x="0" y="0"/>
            <wp:positionH relativeFrom="column">
              <wp:posOffset>4363094</wp:posOffset>
            </wp:positionH>
            <wp:positionV relativeFrom="paragraph">
              <wp:posOffset>126375</wp:posOffset>
            </wp:positionV>
            <wp:extent cx="368300" cy="457835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_zukan_flow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</w:rPr>
        <w:drawing>
          <wp:anchor distT="0" distB="0" distL="114300" distR="114300" simplePos="0" relativeHeight="251654656" behindDoc="0" locked="0" layoutInCell="1" allowOverlap="1" wp14:anchorId="4640D2F6" wp14:editId="3FEA1344">
            <wp:simplePos x="0" y="0"/>
            <wp:positionH relativeFrom="column">
              <wp:posOffset>1787539</wp:posOffset>
            </wp:positionH>
            <wp:positionV relativeFrom="paragraph">
              <wp:posOffset>134077</wp:posOffset>
            </wp:positionV>
            <wp:extent cx="610235" cy="582930"/>
            <wp:effectExtent l="0" t="0" r="0" b="762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676" w:rsidRPr="0050052E" w:rsidSect="0099090B">
      <w:headerReference w:type="default" r:id="rId16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16" w:rsidRDefault="00896516" w:rsidP="008A19F8">
      <w:r>
        <w:separator/>
      </w:r>
    </w:p>
  </w:endnote>
  <w:endnote w:type="continuationSeparator" w:id="0">
    <w:p w:rsidR="00896516" w:rsidRDefault="00896516" w:rsidP="008A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16" w:rsidRDefault="00896516" w:rsidP="008A19F8">
      <w:r>
        <w:separator/>
      </w:r>
    </w:p>
  </w:footnote>
  <w:footnote w:type="continuationSeparator" w:id="0">
    <w:p w:rsidR="00896516" w:rsidRDefault="00896516" w:rsidP="008A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76" w:rsidRPr="003A7272" w:rsidRDefault="00AA3676">
    <w:pPr>
      <w:pStyle w:val="a5"/>
      <w:rPr>
        <w:rFonts w:ascii="HG丸ｺﾞｼｯｸM-PRO" w:eastAsia="HG丸ｺﾞｼｯｸM-PRO" w:hAnsi="HG丸ｺﾞｼｯｸM-PRO"/>
        <w:b/>
        <w:sz w:val="24"/>
      </w:rPr>
    </w:pPr>
    <w:r w:rsidRPr="003A7272">
      <w:rPr>
        <w:rFonts w:ascii="HG丸ｺﾞｼｯｸM-PRO" w:eastAsia="HG丸ｺﾞｼｯｸM-PRO" w:hAnsi="HG丸ｺﾞｼｯｸM-PRO" w:hint="eastAsia"/>
        <w:b/>
        <w:sz w:val="24"/>
      </w:rPr>
      <w:t>教育推進だより</w:t>
    </w:r>
    <w:r w:rsidR="003004F7">
      <w:rPr>
        <w:rFonts w:ascii="HG丸ｺﾞｼｯｸM-PRO" w:eastAsia="HG丸ｺﾞｼｯｸM-PRO" w:hAnsi="HG丸ｺﾞｼｯｸM-PRO" w:hint="eastAsia"/>
        <w:b/>
        <w:sz w:val="24"/>
      </w:rPr>
      <w:t xml:space="preserve"> 202６</w:t>
    </w:r>
    <w:r w:rsidR="007351FE">
      <w:rPr>
        <w:rFonts w:ascii="HG丸ｺﾞｼｯｸM-PRO" w:eastAsia="HG丸ｺﾞｼｯｸM-PRO" w:hAnsi="HG丸ｺﾞｼｯｸM-PRO" w:hint="eastAsia"/>
        <w:b/>
        <w:sz w:val="24"/>
      </w:rPr>
      <w:t xml:space="preserve">年度　</w:t>
    </w:r>
    <w:r w:rsidR="003004F7">
      <w:rPr>
        <w:rFonts w:ascii="HG丸ｺﾞｼｯｸM-PRO" w:eastAsia="HG丸ｺﾞｼｯｸM-PRO" w:hAnsi="HG丸ｺﾞｼｯｸM-PRO" w:hint="eastAsia"/>
        <w:b/>
        <w:sz w:val="24"/>
      </w:rPr>
      <w:t>No,</w:t>
    </w:r>
    <w:r w:rsidR="003004F7">
      <w:rPr>
        <w:rFonts w:ascii="HG丸ｺﾞｼｯｸM-PRO" w:eastAsia="HG丸ｺﾞｼｯｸM-PRO" w:hAnsi="HG丸ｺﾞｼｯｸM-PRO" w:hint="eastAsia"/>
        <w:b/>
        <w:sz w:val="24"/>
      </w:rPr>
      <w:t>１</w:t>
    </w:r>
    <w:r w:rsidRPr="003A7272">
      <w:rPr>
        <w:rFonts w:ascii="HG丸ｺﾞｼｯｸM-PRO" w:eastAsia="HG丸ｺﾞｼｯｸM-PRO" w:hAnsi="HG丸ｺﾞｼｯｸM-PRO" w:hint="eastAsia"/>
        <w:b/>
        <w:sz w:val="24"/>
      </w:rPr>
      <w:t xml:space="preserve"> </w:t>
    </w:r>
    <w:r w:rsidRPr="003A7272">
      <w:rPr>
        <w:rFonts w:ascii="HG丸ｺﾞｼｯｸM-PRO" w:eastAsia="HG丸ｺﾞｼｯｸM-PRO" w:hAnsi="HG丸ｺﾞｼｯｸM-PRO"/>
        <w:b/>
        <w:sz w:val="24"/>
      </w:rPr>
      <w:ptab w:relativeTo="margin" w:alignment="right" w:leader="none"/>
    </w:r>
    <w:r w:rsidR="003004F7">
      <w:rPr>
        <w:rFonts w:ascii="HG丸ｺﾞｼｯｸM-PRO" w:eastAsia="HG丸ｺﾞｼｯｸM-PRO" w:hAnsi="HG丸ｺﾞｼｯｸM-PRO" w:hint="eastAsia"/>
        <w:b/>
        <w:sz w:val="24"/>
      </w:rPr>
      <w:t>４</w:t>
    </w:r>
    <w:r w:rsidRPr="003A7272">
      <w:rPr>
        <w:rFonts w:ascii="HG丸ｺﾞｼｯｸM-PRO" w:eastAsia="HG丸ｺﾞｼｯｸM-PRO" w:hAnsi="HG丸ｺﾞｼｯｸM-PRO" w:hint="eastAsia"/>
        <w:b/>
        <w:sz w:val="24"/>
      </w:rPr>
      <w:t>月</w:t>
    </w:r>
    <w:r w:rsidR="003416BA">
      <w:rPr>
        <w:rFonts w:ascii="HG丸ｺﾞｼｯｸM-PRO" w:eastAsia="HG丸ｺﾞｼｯｸM-PRO" w:hAnsi="HG丸ｺﾞｼｯｸM-PRO" w:hint="eastAsia"/>
        <w:b/>
        <w:sz w:val="24"/>
      </w:rPr>
      <w:t>２０</w:t>
    </w:r>
    <w:r w:rsidRPr="003A7272">
      <w:rPr>
        <w:rFonts w:ascii="HG丸ｺﾞｼｯｸM-PRO" w:eastAsia="HG丸ｺﾞｼｯｸM-PRO" w:hAnsi="HG丸ｺﾞｼｯｸM-PRO" w:hint="eastAsia"/>
        <w:b/>
        <w:sz w:val="24"/>
      </w:rPr>
      <w:t>日（</w:t>
    </w:r>
    <w:r w:rsidR="003416BA">
      <w:rPr>
        <w:rFonts w:ascii="HG丸ｺﾞｼｯｸM-PRO" w:eastAsia="HG丸ｺﾞｼｯｸM-PRO" w:hAnsi="HG丸ｺﾞｼｯｸM-PRO" w:hint="eastAsia"/>
        <w:b/>
        <w:sz w:val="24"/>
      </w:rPr>
      <w:t>月</w:t>
    </w:r>
    <w:r w:rsidRPr="003A7272">
      <w:rPr>
        <w:rFonts w:ascii="HG丸ｺﾞｼｯｸM-PRO" w:eastAsia="HG丸ｺﾞｼｯｸM-PRO" w:hAnsi="HG丸ｺﾞｼｯｸM-PRO" w:hint="eastAsia"/>
        <w:b/>
        <w:sz w:val="24"/>
      </w:rPr>
      <w:t>）</w:t>
    </w:r>
  </w:p>
  <w:p w:rsidR="003004F7" w:rsidRDefault="003004F7" w:rsidP="009B544A">
    <w:pPr>
      <w:pStyle w:val="a5"/>
      <w:spacing w:before="240" w:after="240" w:line="400" w:lineRule="exact"/>
      <w:jc w:val="center"/>
      <w:rPr>
        <w:rFonts w:ascii="ＭＳ ゴシック" w:eastAsia="ＭＳ ゴシック" w:hAnsi="ＭＳ ゴシック"/>
        <w:b/>
        <w:sz w:val="36"/>
      </w:rPr>
    </w:pPr>
    <w:r w:rsidRPr="00231E48">
      <w:rPr>
        <w:rFonts w:ascii="ＭＳ ゴシック" w:eastAsia="ＭＳ ゴシック" w:hAnsi="ＭＳ ゴシック" w:hint="eastAsia"/>
        <w:b/>
        <w:sz w:val="36"/>
      </w:rPr>
      <w:t>瀬戸谷小学校・瀬戸谷中学校が</w:t>
    </w:r>
  </w:p>
  <w:p w:rsidR="00325746" w:rsidRPr="0002749E" w:rsidRDefault="003004F7" w:rsidP="009B544A">
    <w:pPr>
      <w:pStyle w:val="a5"/>
      <w:spacing w:before="240" w:after="240" w:line="400" w:lineRule="exact"/>
      <w:jc w:val="center"/>
      <w:rPr>
        <w:b/>
        <w:sz w:val="56"/>
      </w:rPr>
    </w:pPr>
    <w:r w:rsidRPr="00231E48">
      <w:rPr>
        <w:rFonts w:ascii="ＭＳ ゴシック" w:eastAsia="ＭＳ ゴシック" w:hAnsi="ＭＳ ゴシック" w:hint="eastAsia"/>
        <w:b/>
        <w:sz w:val="36"/>
      </w:rPr>
      <w:t>合同入学式を開催し</w:t>
    </w:r>
    <w:r>
      <w:rPr>
        <w:rFonts w:ascii="ＭＳ ゴシック" w:eastAsia="ＭＳ ゴシック" w:hAnsi="ＭＳ ゴシック" w:hint="eastAsia"/>
        <w:b/>
        <w:sz w:val="36"/>
      </w:rPr>
      <w:t>ました！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ru v:ext="edit" colors="#f0f8fa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23"/>
    <w:rsid w:val="00026479"/>
    <w:rsid w:val="0002749E"/>
    <w:rsid w:val="0003114C"/>
    <w:rsid w:val="000332E2"/>
    <w:rsid w:val="000742BB"/>
    <w:rsid w:val="000779C1"/>
    <w:rsid w:val="00086D9C"/>
    <w:rsid w:val="000C1880"/>
    <w:rsid w:val="000D777B"/>
    <w:rsid w:val="00123BBE"/>
    <w:rsid w:val="00124609"/>
    <w:rsid w:val="00136EFE"/>
    <w:rsid w:val="001671B4"/>
    <w:rsid w:val="001E0EC3"/>
    <w:rsid w:val="001F1C83"/>
    <w:rsid w:val="002A153B"/>
    <w:rsid w:val="002A30B4"/>
    <w:rsid w:val="002D07F8"/>
    <w:rsid w:val="003004F7"/>
    <w:rsid w:val="00325746"/>
    <w:rsid w:val="003416BA"/>
    <w:rsid w:val="003A1B9F"/>
    <w:rsid w:val="003A6B11"/>
    <w:rsid w:val="003A7272"/>
    <w:rsid w:val="003E3D93"/>
    <w:rsid w:val="003E4A23"/>
    <w:rsid w:val="00444ADF"/>
    <w:rsid w:val="00463A2D"/>
    <w:rsid w:val="00464011"/>
    <w:rsid w:val="004C1E38"/>
    <w:rsid w:val="004E478F"/>
    <w:rsid w:val="004E5B09"/>
    <w:rsid w:val="004E7969"/>
    <w:rsid w:val="004F79BD"/>
    <w:rsid w:val="0050052E"/>
    <w:rsid w:val="00534162"/>
    <w:rsid w:val="00544798"/>
    <w:rsid w:val="00564546"/>
    <w:rsid w:val="00575D7A"/>
    <w:rsid w:val="005767FA"/>
    <w:rsid w:val="005A4246"/>
    <w:rsid w:val="00606FF9"/>
    <w:rsid w:val="00631590"/>
    <w:rsid w:val="00642F8A"/>
    <w:rsid w:val="00685CC4"/>
    <w:rsid w:val="0069240A"/>
    <w:rsid w:val="006D7BC4"/>
    <w:rsid w:val="006E14AE"/>
    <w:rsid w:val="006E4064"/>
    <w:rsid w:val="006F4443"/>
    <w:rsid w:val="00723FD3"/>
    <w:rsid w:val="007351FE"/>
    <w:rsid w:val="007513FB"/>
    <w:rsid w:val="00753D56"/>
    <w:rsid w:val="007A2926"/>
    <w:rsid w:val="007B66F2"/>
    <w:rsid w:val="00801635"/>
    <w:rsid w:val="00804DF6"/>
    <w:rsid w:val="00813682"/>
    <w:rsid w:val="00850F36"/>
    <w:rsid w:val="00896516"/>
    <w:rsid w:val="00897C3D"/>
    <w:rsid w:val="008A1523"/>
    <w:rsid w:val="008A19F8"/>
    <w:rsid w:val="008D4896"/>
    <w:rsid w:val="008E1173"/>
    <w:rsid w:val="008F30D3"/>
    <w:rsid w:val="009058C9"/>
    <w:rsid w:val="0093402D"/>
    <w:rsid w:val="00936B71"/>
    <w:rsid w:val="00975A19"/>
    <w:rsid w:val="0099090B"/>
    <w:rsid w:val="009B1EDB"/>
    <w:rsid w:val="009B544A"/>
    <w:rsid w:val="009B7C5A"/>
    <w:rsid w:val="00A02F54"/>
    <w:rsid w:val="00A154F0"/>
    <w:rsid w:val="00A25CAF"/>
    <w:rsid w:val="00A36ACE"/>
    <w:rsid w:val="00A41DA6"/>
    <w:rsid w:val="00A539D5"/>
    <w:rsid w:val="00A56A5E"/>
    <w:rsid w:val="00A94014"/>
    <w:rsid w:val="00AA3676"/>
    <w:rsid w:val="00AB2A11"/>
    <w:rsid w:val="00AB7D20"/>
    <w:rsid w:val="00AD7BE6"/>
    <w:rsid w:val="00AF54A2"/>
    <w:rsid w:val="00B05248"/>
    <w:rsid w:val="00B17725"/>
    <w:rsid w:val="00B318AF"/>
    <w:rsid w:val="00B567CE"/>
    <w:rsid w:val="00B91255"/>
    <w:rsid w:val="00BA0862"/>
    <w:rsid w:val="00BB58C9"/>
    <w:rsid w:val="00BC4FA1"/>
    <w:rsid w:val="00BF4CF0"/>
    <w:rsid w:val="00C457D3"/>
    <w:rsid w:val="00CB55F9"/>
    <w:rsid w:val="00CD2DB7"/>
    <w:rsid w:val="00CF2EE6"/>
    <w:rsid w:val="00D02133"/>
    <w:rsid w:val="00D0219C"/>
    <w:rsid w:val="00D310D9"/>
    <w:rsid w:val="00D51A07"/>
    <w:rsid w:val="00D77A83"/>
    <w:rsid w:val="00E028A8"/>
    <w:rsid w:val="00E5617E"/>
    <w:rsid w:val="00E57A9C"/>
    <w:rsid w:val="00E72605"/>
    <w:rsid w:val="00E73F79"/>
    <w:rsid w:val="00E87C8E"/>
    <w:rsid w:val="00EA2E64"/>
    <w:rsid w:val="00EB048A"/>
    <w:rsid w:val="00EC7107"/>
    <w:rsid w:val="00ED19FC"/>
    <w:rsid w:val="00ED257E"/>
    <w:rsid w:val="00EE21A9"/>
    <w:rsid w:val="00F21202"/>
    <w:rsid w:val="00F221F7"/>
    <w:rsid w:val="00F32FA6"/>
    <w:rsid w:val="00F53FF2"/>
    <w:rsid w:val="00F57074"/>
    <w:rsid w:val="00F5748B"/>
    <w:rsid w:val="00F931C8"/>
    <w:rsid w:val="00F935DA"/>
    <w:rsid w:val="00F93901"/>
    <w:rsid w:val="00FD3B56"/>
    <w:rsid w:val="00FD4CDA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ru v:ext="edit" colors="#f0f8fa"/>
      <o:colormenu v:ext="edit" fillcolor="none"/>
    </o:shapedefaults>
    <o:shapelayout v:ext="edit">
      <o:idmap v:ext="edit" data="1"/>
    </o:shapelayout>
  </w:shapeDefaults>
  <w:decimalSymbol w:val="."/>
  <w:listSeparator w:val=","/>
  <w14:docId w14:val="07855738"/>
  <w15:docId w15:val="{A3968E13-22BA-430B-B080-620FCFA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15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9F8"/>
  </w:style>
  <w:style w:type="paragraph" w:styleId="a7">
    <w:name w:val="footer"/>
    <w:basedOn w:val="a"/>
    <w:link w:val="a8"/>
    <w:uiPriority w:val="99"/>
    <w:unhideWhenUsed/>
    <w:rsid w:val="008A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9F8"/>
  </w:style>
  <w:style w:type="table" w:styleId="a9">
    <w:name w:val="Table Grid"/>
    <w:basedOn w:val="a1"/>
    <w:uiPriority w:val="59"/>
    <w:rsid w:val="0003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コンポジット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EB50-F897-469B-8011-786C94BC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藤枝市役所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藤枝市役所</dc:creator>
  <cp:lastModifiedBy>Fujieda</cp:lastModifiedBy>
  <cp:revision>41</cp:revision>
  <cp:lastPrinted>2024-12-26T05:10:00Z</cp:lastPrinted>
  <dcterms:created xsi:type="dcterms:W3CDTF">2021-07-13T07:52:00Z</dcterms:created>
  <dcterms:modified xsi:type="dcterms:W3CDTF">2026-04-20T01:00:00Z</dcterms:modified>
</cp:coreProperties>
</file>