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ACE" w:rsidRDefault="00B62820">
      <w:r>
        <w:rPr>
          <w:rFonts w:hint="eastAsia"/>
        </w:rPr>
        <w:t>８．安全管理</w:t>
      </w:r>
    </w:p>
    <w:p w:rsidR="00B62820" w:rsidRDefault="00B62820">
      <w:r>
        <w:rPr>
          <w:rFonts w:hint="eastAsia"/>
        </w:rPr>
        <w:t xml:space="preserve">　（1）　○○○〇</w:t>
      </w:r>
    </w:p>
    <w:p w:rsidR="00B62820" w:rsidRDefault="00B62820">
      <w:r>
        <w:rPr>
          <w:rFonts w:hint="eastAsia"/>
        </w:rPr>
        <w:t xml:space="preserve">　（2）　○○○〇</w:t>
      </w:r>
    </w:p>
    <w:p w:rsidR="000E6ACE" w:rsidRDefault="00B62820">
      <w:r>
        <w:rPr>
          <w:rFonts w:hint="eastAsia"/>
        </w:rPr>
        <w:t xml:space="preserve">　　・</w:t>
      </w:r>
    </w:p>
    <w:p w:rsidR="00B62820" w:rsidRDefault="00B62820">
      <w:r>
        <w:rPr>
          <w:rFonts w:hint="eastAsia"/>
        </w:rPr>
        <w:t xml:space="preserve">　　・</w:t>
      </w:r>
    </w:p>
    <w:p w:rsidR="00B62820" w:rsidRDefault="00B62820">
      <w:r>
        <w:rPr>
          <w:rFonts w:hint="eastAsia"/>
        </w:rPr>
        <w:t xml:space="preserve">　　・</w:t>
      </w:r>
    </w:p>
    <w:p w:rsidR="00B62820" w:rsidRDefault="00B62820">
      <w:r>
        <w:rPr>
          <w:rFonts w:hint="eastAsia"/>
        </w:rPr>
        <w:t xml:space="preserve">　（</w:t>
      </w:r>
      <w:r w:rsidR="00F85F8D">
        <w:rPr>
          <w:rFonts w:hint="eastAsia"/>
        </w:rPr>
        <w:t>〇</w:t>
      </w:r>
      <w:r>
        <w:rPr>
          <w:rFonts w:hint="eastAsia"/>
        </w:rPr>
        <w:t>）　熱中症対策</w:t>
      </w:r>
    </w:p>
    <w:p w:rsidR="00B62820" w:rsidRDefault="00B62820">
      <w:r>
        <w:rPr>
          <w:rFonts w:hint="eastAsia"/>
        </w:rPr>
        <w:t xml:space="preserve">　　　［作業環境の整備］</w:t>
      </w:r>
    </w:p>
    <w:p w:rsidR="00B62820" w:rsidRPr="00B62820" w:rsidRDefault="00B62820">
      <w:r>
        <w:rPr>
          <w:rFonts w:hint="eastAsia"/>
        </w:rPr>
        <w:t xml:space="preserve">　　　　①暑さ指数（WBGT値）の計測と周知</w:t>
      </w:r>
    </w:p>
    <w:p w:rsidR="000E6ACE" w:rsidRDefault="00B62820" w:rsidP="00027DAC">
      <w:pPr>
        <w:ind w:left="1260" w:hangingChars="600" w:hanging="1260"/>
      </w:pPr>
      <w:r>
        <w:rPr>
          <w:rFonts w:hint="eastAsia"/>
        </w:rPr>
        <w:t xml:space="preserve">　　　　　・</w:t>
      </w:r>
      <w:r w:rsidR="00027DAC">
        <w:rPr>
          <w:rFonts w:hint="eastAsia"/>
        </w:rPr>
        <w:t>WBGT計を用いて</w:t>
      </w:r>
      <w:r>
        <w:rPr>
          <w:rFonts w:hint="eastAsia"/>
        </w:rPr>
        <w:t>現場の気象状況（WBGT値）を把握し、熱中症予防情報メールサービスを活用するなど</w:t>
      </w:r>
      <w:r w:rsidR="00027DAC">
        <w:rPr>
          <w:rFonts w:hint="eastAsia"/>
        </w:rPr>
        <w:t>して</w:t>
      </w:r>
      <w:r>
        <w:rPr>
          <w:rFonts w:hint="eastAsia"/>
        </w:rPr>
        <w:t>注意喚起を行う。</w:t>
      </w:r>
    </w:p>
    <w:p w:rsidR="00027DAC" w:rsidRDefault="00027DAC" w:rsidP="00027DAC">
      <w:pPr>
        <w:ind w:left="1260" w:hangingChars="600" w:hanging="1260"/>
      </w:pPr>
      <w:r>
        <w:rPr>
          <w:rFonts w:hint="eastAsia"/>
        </w:rPr>
        <w:t xml:space="preserve">　　　　②暑さ指数（WBGT値）の低減</w:t>
      </w:r>
    </w:p>
    <w:p w:rsidR="00027DAC" w:rsidRDefault="00027DAC" w:rsidP="00027DAC">
      <w:pPr>
        <w:ind w:left="1260" w:hangingChars="600" w:hanging="1260"/>
      </w:pPr>
      <w:r>
        <w:rPr>
          <w:rFonts w:hint="eastAsia"/>
        </w:rPr>
        <w:t xml:space="preserve">　　　　　・作業現場において、大型扇風機やドライミスト、遮光ネットなどを設置し、WBGT値の低減を図る。</w:t>
      </w:r>
    </w:p>
    <w:p w:rsidR="00027DAC" w:rsidRDefault="00027DAC" w:rsidP="00027DAC">
      <w:pPr>
        <w:ind w:left="1260" w:hangingChars="600" w:hanging="1260"/>
      </w:pPr>
      <w:r>
        <w:rPr>
          <w:rFonts w:hint="eastAsia"/>
        </w:rPr>
        <w:t xml:space="preserve">　　　　③休憩場所の整備</w:t>
      </w:r>
    </w:p>
    <w:p w:rsidR="00027DAC" w:rsidRDefault="00027DAC" w:rsidP="00027DAC">
      <w:pPr>
        <w:ind w:left="1260" w:hangingChars="600" w:hanging="1260"/>
      </w:pPr>
      <w:r>
        <w:rPr>
          <w:rFonts w:hint="eastAsia"/>
        </w:rPr>
        <w:t xml:space="preserve">　　　　　・現場休憩所に日よけテントやミスト扇風機を設置する。</w:t>
      </w:r>
    </w:p>
    <w:p w:rsidR="00027DAC" w:rsidRPr="00027DAC" w:rsidRDefault="00027DAC" w:rsidP="00027DAC">
      <w:pPr>
        <w:ind w:left="1260" w:hangingChars="600" w:hanging="1260"/>
      </w:pPr>
      <w:r>
        <w:rPr>
          <w:rFonts w:hint="eastAsia"/>
        </w:rPr>
        <w:t xml:space="preserve">　　　　　・経口補水液や塩飴等、熱中症対策に効果的な物品を常備する。</w:t>
      </w:r>
    </w:p>
    <w:p w:rsidR="000E6ACE" w:rsidRDefault="00027DAC">
      <w:r>
        <w:rPr>
          <w:rFonts w:hint="eastAsia"/>
        </w:rPr>
        <w:t xml:space="preserve">　　　［作業管理］</w:t>
      </w:r>
    </w:p>
    <w:p w:rsidR="00027DAC" w:rsidRDefault="00027DAC">
      <w:r>
        <w:rPr>
          <w:rFonts w:hint="eastAsia"/>
        </w:rPr>
        <w:t xml:space="preserve">　　　　①作業時間の短縮</w:t>
      </w:r>
    </w:p>
    <w:p w:rsidR="00027DAC" w:rsidRDefault="00027DAC">
      <w:r>
        <w:rPr>
          <w:rFonts w:hint="eastAsia"/>
        </w:rPr>
        <w:t xml:space="preserve">　　　　　・作業休止時間や休憩時間を確保し、高温多湿作業場所での作業を連続して行う時間を短縮</w:t>
      </w:r>
    </w:p>
    <w:p w:rsidR="00027DAC" w:rsidRDefault="00027DAC" w:rsidP="00027DAC">
      <w:pPr>
        <w:ind w:firstLineChars="600" w:firstLine="1260"/>
      </w:pPr>
      <w:r>
        <w:rPr>
          <w:rFonts w:hint="eastAsia"/>
        </w:rPr>
        <w:t>する。</w:t>
      </w:r>
    </w:p>
    <w:p w:rsidR="00027DAC" w:rsidRDefault="00027DAC" w:rsidP="00027DAC">
      <w:r>
        <w:rPr>
          <w:rFonts w:hint="eastAsia"/>
        </w:rPr>
        <w:t xml:space="preserve">　　　　②</w:t>
      </w:r>
      <w:r w:rsidR="00F85F8D">
        <w:rPr>
          <w:rFonts w:hint="eastAsia"/>
        </w:rPr>
        <w:t>水分・塩分の摂取</w:t>
      </w:r>
    </w:p>
    <w:p w:rsidR="00F85F8D" w:rsidRDefault="00F85F8D" w:rsidP="00027DAC">
      <w:r>
        <w:rPr>
          <w:rFonts w:hint="eastAsia"/>
        </w:rPr>
        <w:t xml:space="preserve">　　　　　・作業前後の水分摂取及び作業中の定期的な摂取を指導する。</w:t>
      </w:r>
    </w:p>
    <w:p w:rsidR="00F85F8D" w:rsidRDefault="00F85F8D" w:rsidP="00027DAC">
      <w:r>
        <w:rPr>
          <w:rFonts w:hint="eastAsia"/>
        </w:rPr>
        <w:t xml:space="preserve">　　　　③通気性の良い服装の着用</w:t>
      </w:r>
    </w:p>
    <w:p w:rsidR="00F85F8D" w:rsidRDefault="00F85F8D" w:rsidP="00027DAC">
      <w:r>
        <w:rPr>
          <w:rFonts w:hint="eastAsia"/>
        </w:rPr>
        <w:t xml:space="preserve">　　　　　・通気性を確保した作業服や熱を吸収しにくい安全チョッキの着用を進める。</w:t>
      </w:r>
    </w:p>
    <w:p w:rsidR="00F85F8D" w:rsidRDefault="005745F8" w:rsidP="00027DAC">
      <w:r>
        <w:rPr>
          <w:rFonts w:hint="eastAsia"/>
        </w:rPr>
        <w:t xml:space="preserve">　　　［その他</w:t>
      </w:r>
      <w:r w:rsidR="00F85F8D">
        <w:rPr>
          <w:rFonts w:hint="eastAsia"/>
        </w:rPr>
        <w:t>］</w:t>
      </w:r>
    </w:p>
    <w:p w:rsidR="00F85F8D" w:rsidRDefault="00A36CA4" w:rsidP="00027DAC">
      <w:r>
        <w:rPr>
          <w:rFonts w:hint="eastAsia"/>
        </w:rPr>
        <w:t xml:space="preserve">　　　　①作業員の健康</w:t>
      </w:r>
      <w:bookmarkStart w:id="0" w:name="_GoBack"/>
      <w:bookmarkEnd w:id="0"/>
      <w:r w:rsidR="00F85F8D">
        <w:rPr>
          <w:rFonts w:hint="eastAsia"/>
        </w:rPr>
        <w:t>状態の確認</w:t>
      </w:r>
    </w:p>
    <w:p w:rsidR="00F85F8D" w:rsidRDefault="00F85F8D" w:rsidP="00196718">
      <w:pPr>
        <w:ind w:left="1260" w:hangingChars="600" w:hanging="1260"/>
      </w:pPr>
      <w:r>
        <w:rPr>
          <w:rFonts w:hint="eastAsia"/>
        </w:rPr>
        <w:t xml:space="preserve">　　　　　・作業員の健康状態の確認や、各自で健康状態を確認できるようにチェック</w:t>
      </w:r>
      <w:r w:rsidR="00196718">
        <w:rPr>
          <w:rFonts w:hint="eastAsia"/>
        </w:rPr>
        <w:t>シート</w:t>
      </w:r>
      <w:r>
        <w:rPr>
          <w:rFonts w:hint="eastAsia"/>
        </w:rPr>
        <w:t>を活用する。</w:t>
      </w:r>
    </w:p>
    <w:p w:rsidR="00196718" w:rsidRDefault="00196718" w:rsidP="00196718">
      <w:pPr>
        <w:ind w:left="1260" w:hangingChars="600" w:hanging="1260"/>
      </w:pPr>
      <w:r>
        <w:rPr>
          <w:rFonts w:hint="eastAsia"/>
        </w:rPr>
        <w:t xml:space="preserve">　　　　②熱中症に関する教育</w:t>
      </w:r>
    </w:p>
    <w:p w:rsidR="00196718" w:rsidRDefault="00A36CA4" w:rsidP="00196718">
      <w:pPr>
        <w:ind w:left="1260" w:hangingChars="600" w:hanging="1260"/>
      </w:pPr>
      <w:r>
        <w:rPr>
          <w:rFonts w:hint="eastAsia"/>
        </w:rPr>
        <w:t xml:space="preserve">　　　　　・安全訓練や危険予知</w:t>
      </w:r>
      <w:r w:rsidR="00196718">
        <w:rPr>
          <w:rFonts w:hint="eastAsia"/>
        </w:rPr>
        <w:t>活動等において、熱中症関連資料の提供を行い、熱中症に対する理解促進と注意喚起を行う。</w:t>
      </w:r>
    </w:p>
    <w:sectPr w:rsidR="00196718" w:rsidSect="000E6ACE">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820" w:rsidRDefault="00B62820" w:rsidP="00B62820">
      <w:r>
        <w:separator/>
      </w:r>
    </w:p>
  </w:endnote>
  <w:endnote w:type="continuationSeparator" w:id="0">
    <w:p w:rsidR="00B62820" w:rsidRDefault="00B62820" w:rsidP="00B6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820" w:rsidRDefault="00B62820" w:rsidP="00B62820">
      <w:r>
        <w:separator/>
      </w:r>
    </w:p>
  </w:footnote>
  <w:footnote w:type="continuationSeparator" w:id="0">
    <w:p w:rsidR="00B62820" w:rsidRDefault="00B62820" w:rsidP="00B62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CD2" w:rsidRDefault="00F2500D" w:rsidP="00C53CD2">
    <w:pPr>
      <w:pStyle w:val="a3"/>
      <w:jc w:val="center"/>
    </w:pPr>
    <w:r>
      <w:rPr>
        <w:rFonts w:hint="eastAsia"/>
      </w:rPr>
      <w:t>施工</w:t>
    </w:r>
    <w:r w:rsidR="005745F8">
      <w:rPr>
        <w:rFonts w:hint="eastAsia"/>
      </w:rPr>
      <w:t>計画書</w:t>
    </w:r>
    <w:r>
      <w:rPr>
        <w:rFonts w:hint="eastAsia"/>
      </w:rPr>
      <w:t>（</w:t>
    </w:r>
    <w:r w:rsidR="005745F8">
      <w:rPr>
        <w:rFonts w:hint="eastAsia"/>
      </w:rPr>
      <w:t>記載例</w:t>
    </w:r>
    <w:r>
      <w:rPr>
        <w:rFonts w:hint="eastAsia"/>
      </w:rPr>
      <w:t>）</w:t>
    </w:r>
    <w:r w:rsidR="005745F8">
      <w:rPr>
        <w:rFonts w:hint="eastAsia"/>
      </w:rPr>
      <w:t>（８.</w:t>
    </w:r>
    <w:r w:rsidR="00C53CD2">
      <w:rPr>
        <w:rFonts w:hint="eastAsia"/>
      </w:rPr>
      <w:t>安全管理　熱中症対策）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EE0"/>
    <w:rsid w:val="00027DAC"/>
    <w:rsid w:val="000E6ACE"/>
    <w:rsid w:val="0010568E"/>
    <w:rsid w:val="001276D6"/>
    <w:rsid w:val="00196718"/>
    <w:rsid w:val="002059BD"/>
    <w:rsid w:val="00216773"/>
    <w:rsid w:val="0046162D"/>
    <w:rsid w:val="004D50A1"/>
    <w:rsid w:val="005745F8"/>
    <w:rsid w:val="00682EE0"/>
    <w:rsid w:val="00A36CA4"/>
    <w:rsid w:val="00B62820"/>
    <w:rsid w:val="00C53CD2"/>
    <w:rsid w:val="00DC237B"/>
    <w:rsid w:val="00F2500D"/>
    <w:rsid w:val="00F85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C20A8A4"/>
  <w15:chartTrackingRefBased/>
  <w15:docId w15:val="{9AE007B0-827E-45DD-9E78-1D727DBA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2820"/>
    <w:pPr>
      <w:tabs>
        <w:tab w:val="center" w:pos="4252"/>
        <w:tab w:val="right" w:pos="8504"/>
      </w:tabs>
      <w:snapToGrid w:val="0"/>
    </w:pPr>
  </w:style>
  <w:style w:type="character" w:customStyle="1" w:styleId="a4">
    <w:name w:val="ヘッダー (文字)"/>
    <w:basedOn w:val="a0"/>
    <w:link w:val="a3"/>
    <w:uiPriority w:val="99"/>
    <w:rsid w:val="00B62820"/>
  </w:style>
  <w:style w:type="paragraph" w:styleId="a5">
    <w:name w:val="footer"/>
    <w:basedOn w:val="a"/>
    <w:link w:val="a6"/>
    <w:uiPriority w:val="99"/>
    <w:unhideWhenUsed/>
    <w:rsid w:val="00B62820"/>
    <w:pPr>
      <w:tabs>
        <w:tab w:val="center" w:pos="4252"/>
        <w:tab w:val="right" w:pos="8504"/>
      </w:tabs>
      <w:snapToGrid w:val="0"/>
    </w:pPr>
  </w:style>
  <w:style w:type="character" w:customStyle="1" w:styleId="a6">
    <w:name w:val="フッター (文字)"/>
    <w:basedOn w:val="a0"/>
    <w:link w:val="a5"/>
    <w:uiPriority w:val="99"/>
    <w:rsid w:val="00B62820"/>
  </w:style>
  <w:style w:type="paragraph" w:styleId="a7">
    <w:name w:val="Balloon Text"/>
    <w:basedOn w:val="a"/>
    <w:link w:val="a8"/>
    <w:uiPriority w:val="99"/>
    <w:semiHidden/>
    <w:unhideWhenUsed/>
    <w:rsid w:val="00F250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50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藤枝市</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2025-11-05T05:29:00Z</cp:lastPrinted>
  <dcterms:created xsi:type="dcterms:W3CDTF">2025-09-22T08:12:00Z</dcterms:created>
  <dcterms:modified xsi:type="dcterms:W3CDTF">2025-11-06T05:01:00Z</dcterms:modified>
</cp:coreProperties>
</file>